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2D6589">
        <w:rPr>
          <w:rFonts w:asciiTheme="majorHAnsi" w:eastAsia="Times New Roman" w:hAnsiTheme="majorHAnsi" w:cs="Arial"/>
          <w:bCs/>
          <w:i/>
          <w:spacing w:val="-3"/>
          <w:sz w:val="18"/>
          <w:szCs w:val="18"/>
          <w:u w:val="single"/>
          <w:lang w:val="es-ES"/>
        </w:rPr>
        <w:t>59</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11241C">
        <w:rPr>
          <w:rFonts w:asciiTheme="majorHAnsi" w:eastAsia="Times New Roman" w:hAnsiTheme="majorHAnsi" w:cs="Arial"/>
          <w:i/>
          <w:sz w:val="18"/>
          <w:szCs w:val="18"/>
          <w:lang w:val="es-ES_tradnl" w:eastAsia="es-ES"/>
        </w:rPr>
        <w:t>9</w:t>
      </w:r>
      <w:r w:rsidR="000C0F46">
        <w:rPr>
          <w:rFonts w:asciiTheme="majorHAnsi" w:eastAsia="Times New Roman" w:hAnsiTheme="majorHAnsi" w:cs="Arial"/>
          <w:i/>
          <w:sz w:val="18"/>
          <w:szCs w:val="18"/>
          <w:lang w:val="es-ES_tradnl" w:eastAsia="es-ES"/>
        </w:rPr>
        <w:t>:</w:t>
      </w:r>
      <w:r w:rsidR="00C15CC7">
        <w:rPr>
          <w:rFonts w:asciiTheme="majorHAnsi" w:eastAsia="Times New Roman" w:hAnsiTheme="majorHAnsi" w:cs="Arial"/>
          <w:i/>
          <w:sz w:val="18"/>
          <w:szCs w:val="18"/>
          <w:lang w:val="es-ES_tradnl" w:eastAsia="es-ES"/>
        </w:rPr>
        <w:t>5</w:t>
      </w:r>
      <w:r w:rsidR="002D6589">
        <w:rPr>
          <w:rFonts w:asciiTheme="majorHAnsi" w:eastAsia="Times New Roman" w:hAnsiTheme="majorHAnsi" w:cs="Arial"/>
          <w:i/>
          <w:sz w:val="18"/>
          <w:szCs w:val="18"/>
          <w:lang w:val="es-ES_tradnl" w:eastAsia="es-ES"/>
        </w:rPr>
        <w:t>0</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210617">
        <w:rPr>
          <w:rFonts w:asciiTheme="majorHAnsi" w:eastAsia="Times New Roman" w:hAnsiTheme="majorHAnsi" w:cs="Arial"/>
          <w:i/>
          <w:sz w:val="18"/>
          <w:szCs w:val="18"/>
          <w:lang w:val="es-ES_tradnl" w:eastAsia="es-ES"/>
        </w:rPr>
        <w:t>2</w:t>
      </w:r>
      <w:r w:rsidR="002D6589">
        <w:rPr>
          <w:rFonts w:asciiTheme="majorHAnsi" w:eastAsia="Times New Roman" w:hAnsiTheme="majorHAnsi" w:cs="Arial"/>
          <w:i/>
          <w:sz w:val="18"/>
          <w:szCs w:val="18"/>
          <w:lang w:val="es-ES_tradnl" w:eastAsia="es-ES"/>
        </w:rPr>
        <w:t>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210617">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2D6589">
        <w:rPr>
          <w:rFonts w:asciiTheme="majorHAnsi" w:eastAsia="Times New Roman" w:hAnsiTheme="majorHAnsi" w:cstheme="minorHAnsi"/>
          <w:b/>
          <w:i/>
          <w:sz w:val="18"/>
          <w:szCs w:val="18"/>
          <w:lang w:val="es-ES" w:eastAsia="es-ES"/>
        </w:rPr>
        <w:t>59</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C15CC7">
        <w:rPr>
          <w:rFonts w:asciiTheme="majorHAnsi" w:eastAsia="Times New Roman" w:hAnsiTheme="majorHAnsi" w:cstheme="minorHAnsi"/>
          <w:b/>
          <w:i/>
          <w:sz w:val="18"/>
          <w:szCs w:val="18"/>
          <w:lang w:val="es-ES" w:eastAsia="es-ES"/>
        </w:rPr>
        <w:t xml:space="preserve">DIRECCION REGIONAL DE </w:t>
      </w:r>
      <w:r w:rsidR="00F42E2E">
        <w:rPr>
          <w:rFonts w:asciiTheme="majorHAnsi" w:eastAsia="Times New Roman" w:hAnsiTheme="majorHAnsi" w:cstheme="minorHAnsi"/>
          <w:b/>
          <w:i/>
          <w:sz w:val="18"/>
          <w:szCs w:val="18"/>
          <w:lang w:val="es-ES" w:eastAsia="es-ES"/>
        </w:rPr>
        <w:t>PRODUCCION</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F42E2E" w:rsidRPr="00F42E2E">
        <w:rPr>
          <w:rFonts w:asciiTheme="majorHAnsi" w:eastAsia="Times New Roman" w:hAnsiTheme="majorHAnsi" w:cs="Arial"/>
          <w:b/>
          <w:i/>
          <w:sz w:val="18"/>
          <w:szCs w:val="18"/>
          <w:lang w:val="es-ES_tradnl" w:eastAsia="es-ES"/>
        </w:rPr>
        <w:t>LA DIRECCION REGIONAL DE PRODUCCION</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Pr="00202783" w:rsidRDefault="00DC1976"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446274">
        <w:rPr>
          <w:rFonts w:asciiTheme="majorHAnsi" w:eastAsia="Times New Roman" w:hAnsiTheme="majorHAnsi" w:cs="Arial"/>
          <w:i/>
          <w:sz w:val="18"/>
          <w:szCs w:val="18"/>
          <w:lang w:eastAsia="es-ES"/>
        </w:rPr>
        <w:t>Informe</w:t>
      </w:r>
      <w:r w:rsidR="00917685" w:rsidRPr="00446274">
        <w:rPr>
          <w:rFonts w:asciiTheme="majorHAnsi" w:eastAsia="Times New Roman" w:hAnsiTheme="majorHAnsi" w:cs="Arial"/>
          <w:i/>
          <w:sz w:val="18"/>
          <w:szCs w:val="18"/>
          <w:lang w:eastAsia="es-ES"/>
        </w:rPr>
        <w:t xml:space="preserve"> N° </w:t>
      </w:r>
      <w:r w:rsidR="00446274" w:rsidRPr="00446274">
        <w:rPr>
          <w:rFonts w:asciiTheme="majorHAnsi" w:eastAsia="Times New Roman" w:hAnsiTheme="majorHAnsi" w:cs="Arial"/>
          <w:i/>
          <w:sz w:val="18"/>
          <w:szCs w:val="18"/>
          <w:lang w:eastAsia="es-ES"/>
        </w:rPr>
        <w:t>167</w:t>
      </w:r>
      <w:r w:rsidR="00A86820" w:rsidRPr="00446274">
        <w:rPr>
          <w:rFonts w:asciiTheme="majorHAnsi" w:eastAsia="Times New Roman" w:hAnsiTheme="majorHAnsi" w:cs="Arial"/>
          <w:i/>
          <w:sz w:val="18"/>
          <w:szCs w:val="18"/>
          <w:lang w:eastAsia="es-ES"/>
        </w:rPr>
        <w:t>-2016</w:t>
      </w:r>
      <w:r w:rsidR="000645F2" w:rsidRPr="00446274">
        <w:rPr>
          <w:rFonts w:asciiTheme="majorHAnsi" w:eastAsia="Times New Roman" w:hAnsiTheme="majorHAnsi" w:cs="Arial"/>
          <w:i/>
          <w:sz w:val="18"/>
          <w:szCs w:val="18"/>
          <w:lang w:eastAsia="es-ES"/>
        </w:rPr>
        <w:t>/GOB.REG.HVCA/</w:t>
      </w:r>
      <w:r w:rsidRPr="00446274">
        <w:rPr>
          <w:rFonts w:asciiTheme="majorHAnsi" w:eastAsia="Times New Roman" w:hAnsiTheme="majorHAnsi" w:cs="Arial"/>
          <w:i/>
          <w:sz w:val="18"/>
          <w:szCs w:val="18"/>
          <w:lang w:eastAsia="es-ES"/>
        </w:rPr>
        <w:t>GR</w:t>
      </w:r>
      <w:r w:rsidR="00A86820" w:rsidRPr="00446274">
        <w:rPr>
          <w:rFonts w:asciiTheme="majorHAnsi" w:eastAsia="Times New Roman" w:hAnsiTheme="majorHAnsi" w:cs="Arial"/>
          <w:i/>
          <w:sz w:val="18"/>
          <w:szCs w:val="18"/>
          <w:lang w:eastAsia="es-ES"/>
        </w:rPr>
        <w:t>D</w:t>
      </w:r>
      <w:r w:rsidR="00446274" w:rsidRPr="00446274">
        <w:rPr>
          <w:rFonts w:asciiTheme="majorHAnsi" w:eastAsia="Times New Roman" w:hAnsiTheme="majorHAnsi" w:cs="Arial"/>
          <w:i/>
          <w:sz w:val="18"/>
          <w:szCs w:val="18"/>
          <w:lang w:eastAsia="es-ES"/>
        </w:rPr>
        <w:t>E-DIREPRO</w:t>
      </w:r>
      <w:r w:rsidR="007F3DBA" w:rsidRPr="00446274">
        <w:rPr>
          <w:rFonts w:asciiTheme="majorHAnsi" w:eastAsia="Times New Roman" w:hAnsiTheme="majorHAnsi" w:cs="Arial"/>
          <w:i/>
          <w:sz w:val="18"/>
          <w:szCs w:val="18"/>
          <w:lang w:eastAsia="es-ES"/>
        </w:rPr>
        <w:t>.</w:t>
      </w:r>
      <w:r w:rsidR="000645F2" w:rsidRPr="00446274">
        <w:rPr>
          <w:rFonts w:asciiTheme="majorHAnsi" w:eastAsia="Times New Roman" w:hAnsiTheme="majorHAnsi" w:cs="Arial"/>
          <w:i/>
          <w:sz w:val="18"/>
          <w:szCs w:val="18"/>
          <w:lang w:eastAsia="es-ES"/>
        </w:rPr>
        <w:t xml:space="preserve"> </w:t>
      </w:r>
      <w:r w:rsidR="000645F2" w:rsidRPr="00202783">
        <w:rPr>
          <w:rFonts w:asciiTheme="majorHAnsi" w:eastAsia="Times New Roman" w:hAnsiTheme="majorHAnsi" w:cs="Arial"/>
          <w:i/>
          <w:sz w:val="18"/>
          <w:szCs w:val="18"/>
          <w:lang w:eastAsia="es-ES"/>
        </w:rPr>
        <w:t xml:space="preserve">(N° DE EXPEDIENTE N° </w:t>
      </w:r>
      <w:r w:rsidR="00446274">
        <w:rPr>
          <w:rFonts w:asciiTheme="majorHAnsi" w:eastAsia="Times New Roman" w:hAnsiTheme="majorHAnsi" w:cs="Arial"/>
          <w:i/>
          <w:sz w:val="18"/>
          <w:szCs w:val="18"/>
          <w:lang w:eastAsia="es-ES"/>
        </w:rPr>
        <w:t>97553</w:t>
      </w:r>
      <w:r w:rsidR="000645F2" w:rsidRPr="00202783">
        <w:rPr>
          <w:rFonts w:asciiTheme="majorHAnsi" w:eastAsia="Times New Roman" w:hAnsiTheme="majorHAnsi" w:cs="Arial"/>
          <w:i/>
          <w:sz w:val="18"/>
          <w:szCs w:val="18"/>
          <w:lang w:eastAsia="es-ES"/>
        </w:rPr>
        <w:t xml:space="preserve"> y  DOCUMENTO N° </w:t>
      </w:r>
      <w:r w:rsidR="00446274">
        <w:rPr>
          <w:rFonts w:asciiTheme="majorHAnsi" w:eastAsia="Times New Roman" w:hAnsiTheme="majorHAnsi" w:cs="Arial"/>
          <w:i/>
          <w:sz w:val="18"/>
          <w:szCs w:val="18"/>
          <w:lang w:eastAsia="es-ES"/>
        </w:rPr>
        <w:t>122617</w:t>
      </w:r>
      <w:r w:rsidRPr="00202783">
        <w:rPr>
          <w:rFonts w:asciiTheme="majorHAnsi" w:eastAsia="Times New Roman" w:hAnsiTheme="majorHAnsi" w:cs="Arial"/>
          <w:i/>
          <w:sz w:val="18"/>
          <w:szCs w:val="18"/>
          <w:lang w:eastAsia="es-ES"/>
        </w:rPr>
        <w:t xml:space="preserve"> </w:t>
      </w:r>
      <w:r w:rsidR="00805AFC" w:rsidRPr="00202783">
        <w:rPr>
          <w:rFonts w:asciiTheme="majorHAnsi" w:eastAsia="Times New Roman" w:hAnsiTheme="majorHAnsi" w:cs="Arial"/>
          <w:i/>
          <w:sz w:val="18"/>
          <w:szCs w:val="18"/>
          <w:lang w:eastAsia="es-ES"/>
        </w:rPr>
        <w:t>)</w:t>
      </w:r>
      <w:r w:rsidR="000645F2" w:rsidRPr="00202783">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2D6589">
        <w:rPr>
          <w:rFonts w:asciiTheme="majorHAnsi" w:eastAsia="Times New Roman" w:hAnsiTheme="majorHAnsi" w:cstheme="minorHAnsi"/>
          <w:b/>
          <w:i/>
          <w:color w:val="9900FF"/>
          <w:sz w:val="28"/>
          <w:szCs w:val="28"/>
          <w:u w:val="single"/>
          <w:lang w:val="es-ES" w:eastAsia="es-ES"/>
        </w:rPr>
        <w:t>59</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F12930"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D6589" w:rsidRPr="00F44109" w:rsidRDefault="002D658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059</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PRODUCCION,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D6589" w:rsidRPr="00F44109" w:rsidRDefault="002D658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D6589" w:rsidRPr="00023D56" w:rsidRDefault="002D6589">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2D6589" w:rsidRPr="00F44109" w:rsidRDefault="002D658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059</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PRODUCCION,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D6589" w:rsidRPr="00F44109" w:rsidRDefault="002D658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D6589" w:rsidRPr="00023D56" w:rsidRDefault="002D6589">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210617">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7F24E2" w:rsidRDefault="007F24E2"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164B49"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64B49" w:rsidRPr="004B4DC5" w:rsidRDefault="00164B49" w:rsidP="00164B49">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D02988" w:rsidRPr="005643E3" w:rsidRDefault="00D02988" w:rsidP="00D02988">
      <w:pPr>
        <w:pStyle w:val="Prrafodelista"/>
        <w:spacing w:after="0" w:line="240" w:lineRule="auto"/>
        <w:ind w:left="284"/>
        <w:jc w:val="both"/>
        <w:rPr>
          <w:rFonts w:asciiTheme="majorHAnsi" w:eastAsia="Times New Roman" w:hAnsiTheme="majorHAnsi" w:cstheme="minorHAnsi"/>
          <w:b/>
          <w:i/>
          <w:sz w:val="18"/>
          <w:szCs w:val="18"/>
          <w:lang w:eastAsia="es-ES"/>
        </w:rPr>
      </w:pPr>
      <w:r>
        <w:rPr>
          <w:rFonts w:asciiTheme="majorHAnsi" w:eastAsia="Times New Roman" w:hAnsiTheme="majorHAnsi" w:cstheme="minorHAnsi"/>
          <w:b/>
          <w:i/>
          <w:sz w:val="18"/>
          <w:szCs w:val="18"/>
          <w:lang w:eastAsia="es-ES"/>
        </w:rPr>
        <w:t xml:space="preserve">2.1. </w:t>
      </w:r>
      <w:r w:rsidRPr="0050030A">
        <w:rPr>
          <w:rFonts w:asciiTheme="majorHAnsi" w:eastAsia="Times New Roman" w:hAnsiTheme="majorHAnsi" w:cstheme="minorHAnsi"/>
          <w:b/>
          <w:i/>
          <w:sz w:val="18"/>
          <w:szCs w:val="18"/>
          <w:highlight w:val="green"/>
          <w:lang w:eastAsia="es-ES"/>
        </w:rPr>
        <w:t>TERMINO DE REFERENCIA PARA UN ASISTENTE TECNICO.</w:t>
      </w:r>
    </w:p>
    <w:p w:rsidR="00D02988" w:rsidRPr="005643E3" w:rsidRDefault="00D02988" w:rsidP="00D02988">
      <w:pPr>
        <w:pStyle w:val="Prrafodelista"/>
        <w:spacing w:after="0" w:line="240" w:lineRule="auto"/>
        <w:ind w:left="284"/>
        <w:jc w:val="both"/>
        <w:rPr>
          <w:rFonts w:asciiTheme="majorHAnsi" w:eastAsia="Times New Roman" w:hAnsiTheme="majorHAnsi" w:cstheme="minorHAnsi"/>
          <w:b/>
          <w:i/>
          <w:sz w:val="18"/>
          <w:szCs w:val="18"/>
          <w:lang w:eastAsia="es-ES"/>
        </w:rPr>
      </w:pPr>
    </w:p>
    <w:tbl>
      <w:tblPr>
        <w:tblStyle w:val="Tablaconcuadrcula"/>
        <w:tblW w:w="8285" w:type="dxa"/>
        <w:jc w:val="center"/>
        <w:tblLook w:val="04A0" w:firstRow="1" w:lastRow="0" w:firstColumn="1" w:lastColumn="0" w:noHBand="0" w:noVBand="1"/>
      </w:tblPr>
      <w:tblGrid>
        <w:gridCol w:w="3126"/>
        <w:gridCol w:w="5159"/>
      </w:tblGrid>
      <w:tr w:rsidR="00D02988" w:rsidRPr="005643E3" w:rsidTr="002D6589">
        <w:trPr>
          <w:jc w:val="center"/>
        </w:trPr>
        <w:tc>
          <w:tcPr>
            <w:tcW w:w="3126" w:type="dxa"/>
            <w:tcBorders>
              <w:top w:val="single" w:sz="4" w:space="0" w:color="auto"/>
              <w:left w:val="single" w:sz="4" w:space="0" w:color="auto"/>
              <w:bottom w:val="single" w:sz="4" w:space="0" w:color="auto"/>
              <w:right w:val="single" w:sz="4" w:space="0" w:color="auto"/>
            </w:tcBorders>
            <w:hideMark/>
          </w:tcPr>
          <w:p w:rsidR="00D02988" w:rsidRPr="005643E3" w:rsidRDefault="00D02988" w:rsidP="002D6589">
            <w:pPr>
              <w:pStyle w:val="Prrafodelista"/>
              <w:ind w:left="284"/>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AREA USUARIA</w:t>
            </w:r>
          </w:p>
        </w:tc>
        <w:tc>
          <w:tcPr>
            <w:tcW w:w="5159" w:type="dxa"/>
            <w:tcBorders>
              <w:top w:val="single" w:sz="4" w:space="0" w:color="auto"/>
              <w:left w:val="single" w:sz="4" w:space="0" w:color="auto"/>
              <w:bottom w:val="single" w:sz="4" w:space="0" w:color="auto"/>
              <w:right w:val="single" w:sz="4" w:space="0" w:color="auto"/>
            </w:tcBorders>
            <w:hideMark/>
          </w:tcPr>
          <w:p w:rsidR="00D02988" w:rsidRPr="005643E3" w:rsidRDefault="00D02988" w:rsidP="002D6589">
            <w:pPr>
              <w:pStyle w:val="Prrafodelista"/>
              <w:ind w:left="284"/>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DIRECCIÓN REGIONAL DE LA PRODUCCION/ </w:t>
            </w:r>
            <w:r w:rsidRPr="005643E3">
              <w:rPr>
                <w:rFonts w:asciiTheme="majorHAnsi" w:eastAsia="Times New Roman" w:hAnsiTheme="majorHAnsi" w:cstheme="minorHAnsi"/>
                <w:b/>
                <w:i/>
                <w:sz w:val="18"/>
                <w:szCs w:val="18"/>
                <w:lang w:eastAsia="es-ES"/>
              </w:rPr>
              <w:t>AREA DE MYPES Y COOPERATIVAS</w:t>
            </w:r>
          </w:p>
        </w:tc>
      </w:tr>
      <w:tr w:rsidR="00D02988" w:rsidRPr="005643E3" w:rsidTr="002D6589">
        <w:trPr>
          <w:jc w:val="center"/>
        </w:trPr>
        <w:tc>
          <w:tcPr>
            <w:tcW w:w="3126" w:type="dxa"/>
            <w:tcBorders>
              <w:top w:val="single" w:sz="4" w:space="0" w:color="auto"/>
              <w:left w:val="single" w:sz="4" w:space="0" w:color="auto"/>
              <w:bottom w:val="single" w:sz="4" w:space="0" w:color="auto"/>
              <w:right w:val="single" w:sz="4" w:space="0" w:color="auto"/>
            </w:tcBorders>
            <w:hideMark/>
          </w:tcPr>
          <w:p w:rsidR="00D02988" w:rsidRPr="005643E3" w:rsidRDefault="00D02988" w:rsidP="002D6589">
            <w:pPr>
              <w:pStyle w:val="Prrafodelista"/>
              <w:ind w:left="284"/>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PUESTO</w:t>
            </w:r>
          </w:p>
        </w:tc>
        <w:tc>
          <w:tcPr>
            <w:tcW w:w="5159" w:type="dxa"/>
            <w:tcBorders>
              <w:top w:val="single" w:sz="4" w:space="0" w:color="auto"/>
              <w:left w:val="single" w:sz="4" w:space="0" w:color="auto"/>
              <w:bottom w:val="single" w:sz="4" w:space="0" w:color="auto"/>
              <w:right w:val="single" w:sz="4" w:space="0" w:color="auto"/>
            </w:tcBorders>
            <w:hideMark/>
          </w:tcPr>
          <w:p w:rsidR="00D02988" w:rsidRPr="005643E3" w:rsidRDefault="00D02988" w:rsidP="002D6589">
            <w:pPr>
              <w:pStyle w:val="Prrafodelista"/>
              <w:ind w:left="284"/>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ASISTENTE  TECNICO </w:t>
            </w:r>
          </w:p>
        </w:tc>
      </w:tr>
    </w:tbl>
    <w:p w:rsidR="00D02988" w:rsidRPr="005643E3" w:rsidRDefault="00D02988" w:rsidP="00D02988">
      <w:pPr>
        <w:pStyle w:val="Prrafodelista"/>
        <w:spacing w:after="0" w:line="240" w:lineRule="auto"/>
        <w:ind w:left="284"/>
        <w:rPr>
          <w:rFonts w:asciiTheme="majorHAnsi" w:eastAsia="Times New Roman" w:hAnsiTheme="majorHAnsi" w:cstheme="minorHAnsi"/>
          <w:b/>
          <w:i/>
          <w:sz w:val="18"/>
          <w:szCs w:val="18"/>
          <w:lang w:eastAsia="es-ES"/>
        </w:rPr>
      </w:pPr>
    </w:p>
    <w:p w:rsidR="00D02988" w:rsidRPr="005643E3" w:rsidRDefault="00D02988" w:rsidP="00D02988">
      <w:pPr>
        <w:pStyle w:val="Prrafodelista"/>
        <w:numPr>
          <w:ilvl w:val="0"/>
          <w:numId w:val="35"/>
        </w:numPr>
        <w:spacing w:after="0" w:line="240" w:lineRule="auto"/>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OBJETO DE LA CONTRATACION.</w:t>
      </w:r>
    </w:p>
    <w:tbl>
      <w:tblPr>
        <w:tblStyle w:val="Tablaconcuadrcula"/>
        <w:tblW w:w="0" w:type="auto"/>
        <w:tblInd w:w="675" w:type="dxa"/>
        <w:tblLook w:val="04A0" w:firstRow="1" w:lastRow="0" w:firstColumn="1" w:lastColumn="0" w:noHBand="0" w:noVBand="1"/>
      </w:tblPr>
      <w:tblGrid>
        <w:gridCol w:w="8379"/>
      </w:tblGrid>
      <w:tr w:rsidR="00D02988" w:rsidRPr="005643E3" w:rsidTr="002D6589">
        <w:trPr>
          <w:trHeight w:val="318"/>
        </w:trPr>
        <w:tc>
          <w:tcPr>
            <w:tcW w:w="8379" w:type="dxa"/>
            <w:tcBorders>
              <w:top w:val="single" w:sz="4" w:space="0" w:color="auto"/>
              <w:left w:val="single" w:sz="4" w:space="0" w:color="auto"/>
              <w:bottom w:val="single" w:sz="4" w:space="0" w:color="auto"/>
              <w:right w:val="single" w:sz="4" w:space="0" w:color="auto"/>
            </w:tcBorders>
            <w:hideMark/>
          </w:tcPr>
          <w:p w:rsidR="00D02988" w:rsidRPr="005643E3" w:rsidRDefault="00D02988" w:rsidP="002D6589">
            <w:pPr>
              <w:pStyle w:val="Prrafodelista"/>
              <w:ind w:left="284"/>
              <w:rPr>
                <w:rFonts w:asciiTheme="majorHAnsi" w:eastAsia="Times New Roman" w:hAnsiTheme="majorHAnsi" w:cstheme="minorHAnsi"/>
                <w:i/>
                <w:sz w:val="18"/>
                <w:szCs w:val="18"/>
                <w:lang w:eastAsia="es-ES"/>
              </w:rPr>
            </w:pPr>
          </w:p>
          <w:p w:rsidR="00D02988" w:rsidRPr="005643E3" w:rsidRDefault="00D02988" w:rsidP="002D6589">
            <w:pPr>
              <w:pStyle w:val="Prrafodelista"/>
              <w:ind w:left="284"/>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ASISTENTE ADMINISTRATIVO:</w:t>
            </w:r>
          </w:p>
          <w:p w:rsidR="00D02988" w:rsidRPr="005643E3" w:rsidRDefault="00D02988" w:rsidP="002D6589">
            <w:pPr>
              <w:pStyle w:val="Prrafodelista"/>
              <w:ind w:left="284"/>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 El objetivo es contratar el profesional en la modalidad de CAS,  para facilitar los procesos administrativos  de las funciones  transferidas: C), G, J) del art. 48° de la Ley N° 27867, y de las actividades programadas en POI-2016-Mypes y Cooperativas  en la ejecución de las metas y  el presupuesto de las actividades programadas del Área de MYPEs y Cooperativas de la Dirección Regional de la Producción.</w:t>
            </w:r>
          </w:p>
          <w:p w:rsidR="00D02988" w:rsidRPr="005643E3" w:rsidRDefault="00D02988" w:rsidP="002D6589">
            <w:pPr>
              <w:pStyle w:val="Prrafodelista"/>
              <w:ind w:left="284"/>
              <w:rPr>
                <w:rFonts w:asciiTheme="majorHAnsi" w:eastAsia="Times New Roman" w:hAnsiTheme="majorHAnsi" w:cstheme="minorHAnsi"/>
                <w:i/>
                <w:sz w:val="18"/>
                <w:szCs w:val="18"/>
                <w:lang w:eastAsia="es-ES"/>
              </w:rPr>
            </w:pPr>
          </w:p>
        </w:tc>
      </w:tr>
    </w:tbl>
    <w:p w:rsidR="00D02988" w:rsidRPr="005643E3" w:rsidRDefault="00D02988" w:rsidP="00D02988">
      <w:pPr>
        <w:pStyle w:val="Prrafodelista"/>
        <w:spacing w:after="0" w:line="240" w:lineRule="auto"/>
        <w:ind w:left="284"/>
        <w:rPr>
          <w:rFonts w:asciiTheme="majorHAnsi" w:eastAsia="Times New Roman" w:hAnsiTheme="majorHAnsi" w:cstheme="minorHAnsi"/>
          <w:b/>
          <w:i/>
          <w:sz w:val="18"/>
          <w:szCs w:val="18"/>
          <w:lang w:eastAsia="es-ES"/>
        </w:rPr>
      </w:pPr>
    </w:p>
    <w:p w:rsidR="00D02988" w:rsidRPr="005643E3" w:rsidRDefault="00D02988" w:rsidP="00D02988">
      <w:pPr>
        <w:pStyle w:val="Prrafodelista"/>
        <w:numPr>
          <w:ilvl w:val="0"/>
          <w:numId w:val="35"/>
        </w:numPr>
        <w:spacing w:after="0" w:line="240" w:lineRule="auto"/>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PERFIL Y/O REQUISITOS MÍNIMOS.</w:t>
      </w:r>
    </w:p>
    <w:tbl>
      <w:tblPr>
        <w:tblStyle w:val="Tablaconcuadrcula"/>
        <w:tblW w:w="0" w:type="auto"/>
        <w:tblInd w:w="675" w:type="dxa"/>
        <w:tblLook w:val="04A0" w:firstRow="1" w:lastRow="0" w:firstColumn="1" w:lastColumn="0" w:noHBand="0" w:noVBand="1"/>
      </w:tblPr>
      <w:tblGrid>
        <w:gridCol w:w="3573"/>
        <w:gridCol w:w="4580"/>
      </w:tblGrid>
      <w:tr w:rsidR="00D02988" w:rsidRPr="005643E3" w:rsidTr="002D6589">
        <w:trPr>
          <w:trHeight w:val="330"/>
        </w:trPr>
        <w:tc>
          <w:tcPr>
            <w:tcW w:w="3573"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FORMACIÓN ACADÉMICA</w:t>
            </w:r>
          </w:p>
        </w:tc>
        <w:tc>
          <w:tcPr>
            <w:tcW w:w="4580"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TITULADO  EN ADMINISTRACION, CONTABILIDAD Y/O ECONOMIA; COLEGIADO Y HABILITADO.</w:t>
            </w:r>
          </w:p>
        </w:tc>
      </w:tr>
      <w:tr w:rsidR="00D02988" w:rsidRPr="005643E3" w:rsidTr="002D6589">
        <w:tc>
          <w:tcPr>
            <w:tcW w:w="3573"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MAESTRIA</w:t>
            </w:r>
          </w:p>
        </w:tc>
        <w:tc>
          <w:tcPr>
            <w:tcW w:w="4580"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NO</w:t>
            </w:r>
          </w:p>
        </w:tc>
      </w:tr>
      <w:tr w:rsidR="00D02988" w:rsidRPr="005643E3" w:rsidTr="002D6589">
        <w:tc>
          <w:tcPr>
            <w:tcW w:w="3573"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DIPLOMADO</w:t>
            </w:r>
          </w:p>
        </w:tc>
        <w:tc>
          <w:tcPr>
            <w:tcW w:w="4580"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NO</w:t>
            </w:r>
          </w:p>
        </w:tc>
      </w:tr>
      <w:tr w:rsidR="00D02988" w:rsidRPr="005643E3" w:rsidTr="002D6589">
        <w:tc>
          <w:tcPr>
            <w:tcW w:w="3573"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EXPERIENCIA GENERAL</w:t>
            </w:r>
          </w:p>
        </w:tc>
        <w:tc>
          <w:tcPr>
            <w:tcW w:w="4580"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2 AÑOS</w:t>
            </w:r>
          </w:p>
        </w:tc>
      </w:tr>
      <w:tr w:rsidR="00D02988" w:rsidRPr="005643E3" w:rsidTr="002D6589">
        <w:tc>
          <w:tcPr>
            <w:tcW w:w="3573"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EXPERIENCIA ESPECIFICA PARA EL PUESTO CONVOCADO</w:t>
            </w:r>
          </w:p>
        </w:tc>
        <w:tc>
          <w:tcPr>
            <w:tcW w:w="4580"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1 AÑO</w:t>
            </w:r>
          </w:p>
        </w:tc>
      </w:tr>
      <w:tr w:rsidR="00D02988" w:rsidRPr="005643E3" w:rsidTr="002D6589">
        <w:tc>
          <w:tcPr>
            <w:tcW w:w="3573"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CAPACITACIÓN</w:t>
            </w:r>
          </w:p>
        </w:tc>
        <w:tc>
          <w:tcPr>
            <w:tcW w:w="4580"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D02988">
            <w:pPr>
              <w:pStyle w:val="Prrafodelista"/>
              <w:numPr>
                <w:ilvl w:val="0"/>
                <w:numId w:val="33"/>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Tema relacionados  en Administración Publica </w:t>
            </w:r>
          </w:p>
          <w:p w:rsidR="00D02988" w:rsidRPr="005643E3" w:rsidRDefault="00D02988" w:rsidP="00D02988">
            <w:pPr>
              <w:pStyle w:val="Prrafodelista"/>
              <w:numPr>
                <w:ilvl w:val="0"/>
                <w:numId w:val="33"/>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Temas en relacionados en Asesoramiento Gestión Empresarial</w:t>
            </w:r>
            <w:r w:rsidRPr="005643E3">
              <w:rPr>
                <w:rFonts w:asciiTheme="majorHAnsi" w:eastAsia="Times New Roman" w:hAnsiTheme="majorHAnsi" w:cstheme="minorHAnsi"/>
                <w:b/>
                <w:i/>
                <w:sz w:val="18"/>
                <w:szCs w:val="18"/>
                <w:lang w:eastAsia="es-ES"/>
              </w:rPr>
              <w:t>:</w:t>
            </w:r>
            <w:r w:rsidRPr="005643E3">
              <w:rPr>
                <w:rFonts w:asciiTheme="majorHAnsi" w:eastAsia="Times New Roman" w:hAnsiTheme="majorHAnsi" w:cstheme="minorHAnsi"/>
                <w:i/>
                <w:sz w:val="18"/>
                <w:szCs w:val="18"/>
                <w:lang w:eastAsia="es-ES"/>
              </w:rPr>
              <w:t xml:space="preserve"> Consorcios Empresariales. Plan de negocios, Financiamiento de MYPEs, Marketing, Proceso Productivo y control de calidad dirigido a MYPEs. (certificado)</w:t>
            </w:r>
          </w:p>
          <w:p w:rsidR="00D02988" w:rsidRPr="005643E3" w:rsidRDefault="00D02988" w:rsidP="002D6589">
            <w:pPr>
              <w:pStyle w:val="Prrafodelista"/>
              <w:ind w:left="284"/>
              <w:rPr>
                <w:rFonts w:asciiTheme="majorHAnsi" w:eastAsia="Times New Roman" w:hAnsiTheme="majorHAnsi" w:cstheme="minorHAnsi"/>
                <w:i/>
                <w:sz w:val="18"/>
                <w:szCs w:val="18"/>
                <w:lang w:eastAsia="es-ES"/>
              </w:rPr>
            </w:pPr>
          </w:p>
        </w:tc>
      </w:tr>
    </w:tbl>
    <w:tbl>
      <w:tblPr>
        <w:tblW w:w="8222" w:type="dxa"/>
        <w:tblInd w:w="637" w:type="dxa"/>
        <w:tblCellMar>
          <w:left w:w="70" w:type="dxa"/>
          <w:right w:w="70" w:type="dxa"/>
        </w:tblCellMar>
        <w:tblLook w:val="04A0" w:firstRow="1" w:lastRow="0" w:firstColumn="1" w:lastColumn="0" w:noHBand="0" w:noVBand="1"/>
      </w:tblPr>
      <w:tblGrid>
        <w:gridCol w:w="158"/>
        <w:gridCol w:w="22"/>
        <w:gridCol w:w="373"/>
        <w:gridCol w:w="22"/>
        <w:gridCol w:w="390"/>
        <w:gridCol w:w="181"/>
        <w:gridCol w:w="214"/>
        <w:gridCol w:w="181"/>
        <w:gridCol w:w="61"/>
        <w:gridCol w:w="339"/>
        <w:gridCol w:w="501"/>
        <w:gridCol w:w="26"/>
        <w:gridCol w:w="883"/>
        <w:gridCol w:w="902"/>
        <w:gridCol w:w="318"/>
        <w:gridCol w:w="1126"/>
        <w:gridCol w:w="149"/>
        <w:gridCol w:w="185"/>
        <w:gridCol w:w="1184"/>
        <w:gridCol w:w="1126"/>
      </w:tblGrid>
      <w:tr w:rsidR="00D02988" w:rsidRPr="005643E3" w:rsidTr="002D6589">
        <w:trPr>
          <w:trHeight w:val="255"/>
        </w:trPr>
        <w:tc>
          <w:tcPr>
            <w:tcW w:w="177" w:type="dxa"/>
            <w:gridSpan w:val="2"/>
            <w:noWrap/>
            <w:vAlign w:val="center"/>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p>
        </w:tc>
        <w:tc>
          <w:tcPr>
            <w:tcW w:w="400" w:type="dxa"/>
            <w:gridSpan w:val="2"/>
            <w:noWrap/>
            <w:vAlign w:val="center"/>
            <w:hideMark/>
          </w:tcPr>
          <w:p w:rsidR="00D02988" w:rsidRPr="005643E3" w:rsidRDefault="00D02988" w:rsidP="002D6589">
            <w:pPr>
              <w:pStyle w:val="Prrafodelista"/>
              <w:spacing w:line="240" w:lineRule="auto"/>
              <w:ind w:left="284"/>
              <w:jc w:val="both"/>
              <w:rPr>
                <w:rFonts w:asciiTheme="majorHAnsi" w:eastAsia="Times New Roman" w:hAnsiTheme="majorHAnsi" w:cstheme="minorHAnsi"/>
                <w:i/>
                <w:sz w:val="18"/>
                <w:szCs w:val="18"/>
                <w:lang w:eastAsia="es-ES"/>
              </w:rPr>
            </w:pPr>
          </w:p>
        </w:tc>
        <w:tc>
          <w:tcPr>
            <w:tcW w:w="400" w:type="dxa"/>
            <w:noWrap/>
            <w:vAlign w:val="center"/>
            <w:hideMark/>
          </w:tcPr>
          <w:p w:rsidR="00D02988" w:rsidRPr="005643E3" w:rsidRDefault="00D02988" w:rsidP="002D6589">
            <w:pPr>
              <w:pStyle w:val="Prrafodelista"/>
              <w:spacing w:line="240" w:lineRule="auto"/>
              <w:ind w:left="284"/>
              <w:jc w:val="both"/>
              <w:rPr>
                <w:rFonts w:asciiTheme="majorHAnsi" w:eastAsia="Times New Roman" w:hAnsiTheme="majorHAnsi" w:cstheme="minorHAnsi"/>
                <w:i/>
                <w:sz w:val="18"/>
                <w:szCs w:val="18"/>
                <w:lang w:eastAsia="es-ES"/>
              </w:rPr>
            </w:pPr>
          </w:p>
        </w:tc>
        <w:tc>
          <w:tcPr>
            <w:tcW w:w="400" w:type="dxa"/>
            <w:gridSpan w:val="2"/>
            <w:noWrap/>
            <w:vAlign w:val="center"/>
            <w:hideMark/>
          </w:tcPr>
          <w:p w:rsidR="00D02988" w:rsidRPr="005643E3" w:rsidRDefault="00D02988" w:rsidP="002D6589">
            <w:pPr>
              <w:pStyle w:val="Prrafodelista"/>
              <w:spacing w:line="240" w:lineRule="auto"/>
              <w:ind w:left="284"/>
              <w:jc w:val="both"/>
              <w:rPr>
                <w:rFonts w:asciiTheme="majorHAnsi" w:eastAsia="Times New Roman" w:hAnsiTheme="majorHAnsi" w:cstheme="minorHAnsi"/>
                <w:i/>
                <w:sz w:val="18"/>
                <w:szCs w:val="18"/>
                <w:lang w:eastAsia="es-ES"/>
              </w:rPr>
            </w:pPr>
          </w:p>
        </w:tc>
        <w:tc>
          <w:tcPr>
            <w:tcW w:w="1103" w:type="dxa"/>
            <w:gridSpan w:val="4"/>
            <w:noWrap/>
            <w:vAlign w:val="center"/>
            <w:hideMark/>
          </w:tcPr>
          <w:p w:rsidR="00D02988" w:rsidRPr="005643E3" w:rsidRDefault="00D02988" w:rsidP="002D6589">
            <w:pPr>
              <w:pStyle w:val="Prrafodelista"/>
              <w:spacing w:line="240" w:lineRule="auto"/>
              <w:ind w:left="284"/>
              <w:jc w:val="both"/>
              <w:rPr>
                <w:rFonts w:asciiTheme="majorHAnsi" w:eastAsia="Times New Roman" w:hAnsiTheme="majorHAnsi" w:cstheme="minorHAnsi"/>
                <w:i/>
                <w:sz w:val="18"/>
                <w:szCs w:val="18"/>
                <w:lang w:eastAsia="es-ES"/>
              </w:rPr>
            </w:pPr>
          </w:p>
        </w:tc>
        <w:tc>
          <w:tcPr>
            <w:tcW w:w="5742" w:type="dxa"/>
            <w:gridSpan w:val="9"/>
            <w:shd w:val="clear" w:color="auto" w:fill="E6B8B7"/>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Nivel de dominio</w:t>
            </w:r>
          </w:p>
        </w:tc>
      </w:tr>
      <w:tr w:rsidR="00D02988" w:rsidRPr="005643E3" w:rsidTr="002D6589">
        <w:trPr>
          <w:trHeight w:val="255"/>
        </w:trPr>
        <w:tc>
          <w:tcPr>
            <w:tcW w:w="2480" w:type="dxa"/>
            <w:gridSpan w:val="11"/>
            <w:tcBorders>
              <w:top w:val="nil"/>
              <w:left w:val="nil"/>
              <w:bottom w:val="single" w:sz="4" w:space="0" w:color="auto"/>
              <w:right w:val="single" w:sz="4" w:space="0" w:color="000000"/>
            </w:tcBorders>
            <w:shd w:val="clear" w:color="auto" w:fill="E6B8B7"/>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xml:space="preserve">  OFIMÁTICA</w:t>
            </w:r>
          </w:p>
        </w:tc>
        <w:tc>
          <w:tcPr>
            <w:tcW w:w="1866" w:type="dxa"/>
            <w:gridSpan w:val="3"/>
            <w:tcBorders>
              <w:top w:val="single" w:sz="4" w:space="0" w:color="auto"/>
              <w:left w:val="nil"/>
              <w:bottom w:val="single" w:sz="4" w:space="0" w:color="auto"/>
              <w:right w:val="single" w:sz="4" w:space="0" w:color="auto"/>
            </w:tcBorders>
            <w:shd w:val="clear" w:color="auto" w:fill="F2DCDB"/>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No aplica</w:t>
            </w:r>
          </w:p>
        </w:tc>
        <w:tc>
          <w:tcPr>
            <w:tcW w:w="164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Intermedio</w:t>
            </w:r>
          </w:p>
        </w:tc>
        <w:tc>
          <w:tcPr>
            <w:tcW w:w="813" w:type="dxa"/>
            <w:tcBorders>
              <w:top w:val="single" w:sz="4" w:space="0" w:color="auto"/>
              <w:left w:val="nil"/>
              <w:bottom w:val="single" w:sz="4" w:space="0" w:color="auto"/>
              <w:right w:val="single" w:sz="4" w:space="0" w:color="000000"/>
            </w:tcBorders>
            <w:shd w:val="clear" w:color="auto" w:fill="F2DCDB"/>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Avanzado</w:t>
            </w:r>
          </w:p>
        </w:tc>
      </w:tr>
      <w:tr w:rsidR="00D02988" w:rsidRPr="005643E3" w:rsidTr="002D6589">
        <w:trPr>
          <w:trHeight w:val="360"/>
        </w:trPr>
        <w:tc>
          <w:tcPr>
            <w:tcW w:w="2480" w:type="dxa"/>
            <w:gridSpan w:val="11"/>
            <w:tcBorders>
              <w:top w:val="single" w:sz="4" w:space="0" w:color="auto"/>
              <w:left w:val="single" w:sz="4" w:space="0" w:color="auto"/>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Word</w:t>
            </w:r>
          </w:p>
        </w:tc>
        <w:tc>
          <w:tcPr>
            <w:tcW w:w="1866" w:type="dxa"/>
            <w:gridSpan w:val="3"/>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645" w:type="dxa"/>
            <w:gridSpan w:val="3"/>
            <w:tcBorders>
              <w:top w:val="single" w:sz="4" w:space="0" w:color="auto"/>
              <w:left w:val="nil"/>
              <w:bottom w:val="single" w:sz="4" w:space="0" w:color="auto"/>
              <w:right w:val="single" w:sz="4" w:space="0" w:color="000000"/>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X </w:t>
            </w:r>
          </w:p>
        </w:tc>
        <w:tc>
          <w:tcPr>
            <w:tcW w:w="813" w:type="dxa"/>
            <w:tcBorders>
              <w:top w:val="single" w:sz="4" w:space="0" w:color="auto"/>
              <w:left w:val="nil"/>
              <w:bottom w:val="single" w:sz="4" w:space="0" w:color="auto"/>
              <w:right w:val="single" w:sz="4" w:space="0" w:color="000000"/>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r>
      <w:tr w:rsidR="00D02988" w:rsidRPr="005643E3" w:rsidTr="002D6589">
        <w:trPr>
          <w:trHeight w:val="360"/>
        </w:trPr>
        <w:tc>
          <w:tcPr>
            <w:tcW w:w="2480" w:type="dxa"/>
            <w:gridSpan w:val="11"/>
            <w:tcBorders>
              <w:top w:val="single" w:sz="4" w:space="0" w:color="auto"/>
              <w:left w:val="single" w:sz="4" w:space="0" w:color="auto"/>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Excel</w:t>
            </w:r>
          </w:p>
        </w:tc>
        <w:tc>
          <w:tcPr>
            <w:tcW w:w="1866" w:type="dxa"/>
            <w:gridSpan w:val="3"/>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645" w:type="dxa"/>
            <w:gridSpan w:val="3"/>
            <w:tcBorders>
              <w:top w:val="single" w:sz="4" w:space="0" w:color="auto"/>
              <w:left w:val="nil"/>
              <w:bottom w:val="single" w:sz="4" w:space="0" w:color="auto"/>
              <w:right w:val="single" w:sz="4" w:space="0" w:color="000000"/>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418" w:type="dxa"/>
            <w:gridSpan w:val="2"/>
            <w:tcBorders>
              <w:top w:val="single" w:sz="4" w:space="0" w:color="auto"/>
              <w:left w:val="nil"/>
              <w:bottom w:val="single" w:sz="4" w:space="0" w:color="auto"/>
              <w:right w:val="single" w:sz="4" w:space="0" w:color="000000"/>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X</w:t>
            </w:r>
          </w:p>
        </w:tc>
        <w:tc>
          <w:tcPr>
            <w:tcW w:w="813" w:type="dxa"/>
            <w:tcBorders>
              <w:top w:val="single" w:sz="4" w:space="0" w:color="auto"/>
              <w:left w:val="nil"/>
              <w:bottom w:val="single" w:sz="4" w:space="0" w:color="auto"/>
              <w:right w:val="single" w:sz="4" w:space="0" w:color="000000"/>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r>
      <w:tr w:rsidR="00D02988" w:rsidRPr="005643E3" w:rsidTr="002D6589">
        <w:trPr>
          <w:trHeight w:val="418"/>
        </w:trPr>
        <w:tc>
          <w:tcPr>
            <w:tcW w:w="2480" w:type="dxa"/>
            <w:gridSpan w:val="11"/>
            <w:tcBorders>
              <w:top w:val="single" w:sz="4" w:space="0" w:color="auto"/>
              <w:left w:val="single" w:sz="4" w:space="0" w:color="auto"/>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Power Point</w:t>
            </w:r>
          </w:p>
        </w:tc>
        <w:tc>
          <w:tcPr>
            <w:tcW w:w="1866" w:type="dxa"/>
            <w:gridSpan w:val="3"/>
            <w:tcBorders>
              <w:top w:val="single" w:sz="4" w:space="0" w:color="auto"/>
              <w:left w:val="nil"/>
              <w:bottom w:val="single" w:sz="4" w:space="0" w:color="auto"/>
              <w:right w:val="single" w:sz="4" w:space="0" w:color="auto"/>
            </w:tcBorders>
            <w:noWrap/>
            <w:vAlign w:val="center"/>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p>
        </w:tc>
        <w:tc>
          <w:tcPr>
            <w:tcW w:w="1645" w:type="dxa"/>
            <w:gridSpan w:val="3"/>
            <w:tcBorders>
              <w:top w:val="single" w:sz="4" w:space="0" w:color="auto"/>
              <w:left w:val="nil"/>
              <w:bottom w:val="single" w:sz="4" w:space="0" w:color="auto"/>
              <w:right w:val="single" w:sz="4" w:space="0" w:color="000000"/>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p>
        </w:tc>
        <w:tc>
          <w:tcPr>
            <w:tcW w:w="1418" w:type="dxa"/>
            <w:gridSpan w:val="2"/>
            <w:tcBorders>
              <w:top w:val="single" w:sz="4" w:space="0" w:color="auto"/>
              <w:left w:val="nil"/>
              <w:bottom w:val="single" w:sz="4" w:space="0" w:color="auto"/>
              <w:right w:val="single" w:sz="4" w:space="0" w:color="000000"/>
            </w:tcBorders>
            <w:noWrap/>
            <w:vAlign w:val="center"/>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X</w:t>
            </w:r>
          </w:p>
        </w:tc>
        <w:tc>
          <w:tcPr>
            <w:tcW w:w="813" w:type="dxa"/>
            <w:tcBorders>
              <w:top w:val="single" w:sz="4" w:space="0" w:color="auto"/>
              <w:left w:val="nil"/>
              <w:bottom w:val="single" w:sz="4" w:space="0" w:color="auto"/>
              <w:right w:val="single" w:sz="4" w:space="0" w:color="000000"/>
            </w:tcBorders>
            <w:noWrap/>
            <w:vAlign w:val="center"/>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p>
        </w:tc>
      </w:tr>
      <w:tr w:rsidR="00D02988" w:rsidRPr="005643E3" w:rsidTr="002D6589">
        <w:trPr>
          <w:gridAfter w:val="2"/>
          <w:wAfter w:w="2044" w:type="dxa"/>
          <w:trHeight w:val="567"/>
        </w:trPr>
        <w:tc>
          <w:tcPr>
            <w:tcW w:w="160" w:type="dxa"/>
            <w:noWrap/>
            <w:vAlign w:val="center"/>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p>
        </w:tc>
        <w:tc>
          <w:tcPr>
            <w:tcW w:w="400" w:type="dxa"/>
            <w:gridSpan w:val="2"/>
            <w:noWrap/>
            <w:vAlign w:val="center"/>
            <w:hideMark/>
          </w:tcPr>
          <w:p w:rsidR="00D02988" w:rsidRPr="005643E3" w:rsidRDefault="00D02988" w:rsidP="002D6589">
            <w:pPr>
              <w:pStyle w:val="Prrafodelista"/>
              <w:spacing w:line="240" w:lineRule="auto"/>
              <w:ind w:left="284"/>
              <w:jc w:val="both"/>
              <w:rPr>
                <w:rFonts w:asciiTheme="majorHAnsi" w:eastAsia="Times New Roman" w:hAnsiTheme="majorHAnsi" w:cstheme="minorHAnsi"/>
                <w:i/>
                <w:sz w:val="18"/>
                <w:szCs w:val="18"/>
                <w:lang w:eastAsia="es-ES"/>
              </w:rPr>
            </w:pPr>
          </w:p>
        </w:tc>
        <w:tc>
          <w:tcPr>
            <w:tcW w:w="600" w:type="dxa"/>
            <w:gridSpan w:val="3"/>
            <w:noWrap/>
            <w:vAlign w:val="center"/>
            <w:hideMark/>
          </w:tcPr>
          <w:p w:rsidR="00D02988" w:rsidRPr="005643E3" w:rsidRDefault="00D02988" w:rsidP="002D6589">
            <w:pPr>
              <w:pStyle w:val="Prrafodelista"/>
              <w:spacing w:line="240" w:lineRule="auto"/>
              <w:ind w:left="284"/>
              <w:jc w:val="both"/>
              <w:rPr>
                <w:rFonts w:asciiTheme="majorHAnsi" w:eastAsia="Times New Roman" w:hAnsiTheme="majorHAnsi" w:cstheme="minorHAnsi"/>
                <w:i/>
                <w:sz w:val="18"/>
                <w:szCs w:val="18"/>
                <w:lang w:eastAsia="es-ES"/>
              </w:rPr>
            </w:pPr>
          </w:p>
        </w:tc>
        <w:tc>
          <w:tcPr>
            <w:tcW w:w="400" w:type="dxa"/>
            <w:gridSpan w:val="2"/>
            <w:noWrap/>
            <w:vAlign w:val="center"/>
            <w:hideMark/>
          </w:tcPr>
          <w:p w:rsidR="00D02988" w:rsidRPr="005643E3" w:rsidRDefault="00D02988" w:rsidP="002D6589">
            <w:pPr>
              <w:pStyle w:val="Prrafodelista"/>
              <w:spacing w:line="240" w:lineRule="auto"/>
              <w:ind w:left="284"/>
              <w:jc w:val="both"/>
              <w:rPr>
                <w:rFonts w:asciiTheme="majorHAnsi" w:eastAsia="Times New Roman" w:hAnsiTheme="majorHAnsi" w:cstheme="minorHAnsi"/>
                <w:i/>
                <w:sz w:val="18"/>
                <w:szCs w:val="18"/>
                <w:lang w:eastAsia="es-ES"/>
              </w:rPr>
            </w:pPr>
          </w:p>
        </w:tc>
        <w:tc>
          <w:tcPr>
            <w:tcW w:w="405" w:type="dxa"/>
            <w:gridSpan w:val="2"/>
            <w:noWrap/>
            <w:vAlign w:val="center"/>
            <w:hideMark/>
          </w:tcPr>
          <w:p w:rsidR="00D02988" w:rsidRPr="005643E3" w:rsidRDefault="00D02988" w:rsidP="002D6589">
            <w:pPr>
              <w:pStyle w:val="Prrafodelista"/>
              <w:spacing w:line="240" w:lineRule="auto"/>
              <w:ind w:left="284"/>
              <w:jc w:val="both"/>
              <w:rPr>
                <w:rFonts w:asciiTheme="majorHAnsi" w:eastAsia="Times New Roman" w:hAnsiTheme="majorHAnsi" w:cstheme="minorHAnsi"/>
                <w:i/>
                <w:sz w:val="18"/>
                <w:szCs w:val="18"/>
                <w:lang w:eastAsia="es-ES"/>
              </w:rPr>
            </w:pPr>
          </w:p>
        </w:tc>
        <w:tc>
          <w:tcPr>
            <w:tcW w:w="4213" w:type="dxa"/>
            <w:gridSpan w:val="8"/>
            <w:shd w:val="clear" w:color="auto" w:fill="E6B8B7"/>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Nivel de dominio</w:t>
            </w:r>
          </w:p>
        </w:tc>
      </w:tr>
      <w:tr w:rsidR="00D02988" w:rsidRPr="005643E3" w:rsidTr="002D6589">
        <w:trPr>
          <w:gridAfter w:val="4"/>
          <w:wAfter w:w="2386" w:type="dxa"/>
          <w:trHeight w:val="255"/>
        </w:trPr>
        <w:tc>
          <w:tcPr>
            <w:tcW w:w="1618" w:type="dxa"/>
            <w:gridSpan w:val="9"/>
            <w:tcBorders>
              <w:top w:val="nil"/>
              <w:left w:val="nil"/>
              <w:bottom w:val="single" w:sz="4" w:space="0" w:color="auto"/>
              <w:right w:val="single" w:sz="4" w:space="0" w:color="000000"/>
            </w:tcBorders>
            <w:shd w:val="clear" w:color="auto" w:fill="E6B8B7"/>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IDIOMAS</w:t>
            </w:r>
          </w:p>
        </w:tc>
        <w:tc>
          <w:tcPr>
            <w:tcW w:w="883" w:type="dxa"/>
            <w:gridSpan w:val="3"/>
            <w:tcBorders>
              <w:top w:val="single" w:sz="4" w:space="0" w:color="auto"/>
              <w:left w:val="nil"/>
              <w:bottom w:val="single" w:sz="4" w:space="0" w:color="auto"/>
              <w:right w:val="single" w:sz="4" w:space="0" w:color="auto"/>
            </w:tcBorders>
            <w:shd w:val="clear" w:color="auto" w:fill="F2DCDB"/>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No </w:t>
            </w: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aplica</w:t>
            </w:r>
          </w:p>
        </w:tc>
        <w:tc>
          <w:tcPr>
            <w:tcW w:w="913" w:type="dxa"/>
            <w:tcBorders>
              <w:top w:val="single" w:sz="4" w:space="0" w:color="auto"/>
              <w:left w:val="nil"/>
              <w:bottom w:val="single" w:sz="4" w:space="0" w:color="auto"/>
              <w:right w:val="single" w:sz="4" w:space="0" w:color="auto"/>
            </w:tcBorders>
            <w:shd w:val="clear" w:color="auto" w:fill="F2DCDB"/>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Básico</w:t>
            </w:r>
          </w:p>
        </w:tc>
        <w:tc>
          <w:tcPr>
            <w:tcW w:w="1257" w:type="dxa"/>
            <w:gridSpan w:val="2"/>
            <w:tcBorders>
              <w:top w:val="single" w:sz="4" w:space="0" w:color="auto"/>
              <w:left w:val="nil"/>
              <w:bottom w:val="single" w:sz="4" w:space="0" w:color="auto"/>
              <w:right w:val="single" w:sz="4" w:space="0" w:color="auto"/>
            </w:tcBorders>
            <w:shd w:val="clear" w:color="auto" w:fill="F2DCDB"/>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Intermedio</w:t>
            </w:r>
          </w:p>
        </w:tc>
        <w:tc>
          <w:tcPr>
            <w:tcW w:w="1165" w:type="dxa"/>
            <w:tcBorders>
              <w:top w:val="single" w:sz="4" w:space="0" w:color="auto"/>
              <w:left w:val="nil"/>
              <w:bottom w:val="single" w:sz="4" w:space="0" w:color="auto"/>
              <w:right w:val="single" w:sz="4" w:space="0" w:color="auto"/>
            </w:tcBorders>
            <w:shd w:val="clear" w:color="auto" w:fill="F2DCDB"/>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Avanzado</w:t>
            </w:r>
          </w:p>
        </w:tc>
      </w:tr>
      <w:tr w:rsidR="00D02988" w:rsidRPr="005643E3" w:rsidTr="002D6589">
        <w:trPr>
          <w:gridAfter w:val="4"/>
          <w:wAfter w:w="238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Quechua</w:t>
            </w:r>
          </w:p>
        </w:tc>
        <w:tc>
          <w:tcPr>
            <w:tcW w:w="883" w:type="dxa"/>
            <w:gridSpan w:val="3"/>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X </w:t>
            </w:r>
          </w:p>
        </w:tc>
        <w:tc>
          <w:tcPr>
            <w:tcW w:w="913" w:type="dxa"/>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p>
        </w:tc>
        <w:tc>
          <w:tcPr>
            <w:tcW w:w="1257" w:type="dxa"/>
            <w:gridSpan w:val="2"/>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165" w:type="dxa"/>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r>
      <w:tr w:rsidR="00D02988" w:rsidRPr="005643E3" w:rsidTr="002D6589">
        <w:trPr>
          <w:gridAfter w:val="4"/>
          <w:wAfter w:w="238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Inglés</w:t>
            </w:r>
          </w:p>
        </w:tc>
        <w:tc>
          <w:tcPr>
            <w:tcW w:w="883" w:type="dxa"/>
            <w:gridSpan w:val="3"/>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X</w:t>
            </w:r>
          </w:p>
        </w:tc>
        <w:tc>
          <w:tcPr>
            <w:tcW w:w="913" w:type="dxa"/>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257" w:type="dxa"/>
            <w:gridSpan w:val="2"/>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165" w:type="dxa"/>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r>
      <w:tr w:rsidR="00D02988" w:rsidRPr="005643E3" w:rsidTr="002D6589">
        <w:trPr>
          <w:gridAfter w:val="4"/>
          <w:wAfter w:w="2386" w:type="dxa"/>
          <w:trHeight w:val="360"/>
        </w:trPr>
        <w:tc>
          <w:tcPr>
            <w:tcW w:w="1618" w:type="dxa"/>
            <w:gridSpan w:val="9"/>
            <w:tcBorders>
              <w:top w:val="single" w:sz="4" w:space="0" w:color="auto"/>
              <w:left w:val="single" w:sz="4" w:space="0" w:color="auto"/>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w:t>
            </w:r>
          </w:p>
        </w:tc>
        <w:tc>
          <w:tcPr>
            <w:tcW w:w="883" w:type="dxa"/>
            <w:gridSpan w:val="3"/>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913" w:type="dxa"/>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257" w:type="dxa"/>
            <w:gridSpan w:val="2"/>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c>
          <w:tcPr>
            <w:tcW w:w="1165" w:type="dxa"/>
            <w:tcBorders>
              <w:top w:val="single" w:sz="4" w:space="0" w:color="auto"/>
              <w:left w:val="nil"/>
              <w:bottom w:val="single" w:sz="4" w:space="0" w:color="auto"/>
              <w:right w:val="single" w:sz="4" w:space="0" w:color="auto"/>
            </w:tcBorders>
            <w:noWrap/>
            <w:vAlign w:val="center"/>
            <w:hideMark/>
          </w:tcPr>
          <w:p w:rsidR="00D02988" w:rsidRPr="005643E3" w:rsidRDefault="00D02988" w:rsidP="002D6589">
            <w:pPr>
              <w:pStyle w:val="Prrafodelista"/>
              <w:ind w:left="284"/>
              <w:jc w:val="both"/>
              <w:rPr>
                <w:rFonts w:asciiTheme="majorHAnsi" w:eastAsia="Times New Roman" w:hAnsiTheme="majorHAnsi" w:cstheme="minorHAnsi"/>
                <w:b/>
                <w:bCs/>
                <w:i/>
                <w:sz w:val="18"/>
                <w:szCs w:val="18"/>
                <w:lang w:eastAsia="es-ES"/>
              </w:rPr>
            </w:pPr>
            <w:r w:rsidRPr="005643E3">
              <w:rPr>
                <w:rFonts w:asciiTheme="majorHAnsi" w:eastAsia="Times New Roman" w:hAnsiTheme="majorHAnsi" w:cstheme="minorHAnsi"/>
                <w:b/>
                <w:bCs/>
                <w:i/>
                <w:sz w:val="18"/>
                <w:szCs w:val="18"/>
                <w:lang w:eastAsia="es-ES"/>
              </w:rPr>
              <w:t> </w:t>
            </w:r>
          </w:p>
        </w:tc>
      </w:tr>
    </w:tbl>
    <w:p w:rsidR="00D02988" w:rsidRPr="005643E3" w:rsidRDefault="00D02988" w:rsidP="00D02988">
      <w:pPr>
        <w:pStyle w:val="Prrafodelista"/>
        <w:numPr>
          <w:ilvl w:val="0"/>
          <w:numId w:val="35"/>
        </w:numPr>
        <w:spacing w:after="0" w:line="240" w:lineRule="auto"/>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COMPETENCIAS:</w:t>
      </w:r>
    </w:p>
    <w:tbl>
      <w:tblPr>
        <w:tblStyle w:val="Tablaconcuadrcula"/>
        <w:tblW w:w="0" w:type="auto"/>
        <w:tblInd w:w="675" w:type="dxa"/>
        <w:tblLook w:val="04A0" w:firstRow="1" w:lastRow="0" w:firstColumn="1" w:lastColumn="0" w:noHBand="0" w:noVBand="1"/>
      </w:tblPr>
      <w:tblGrid>
        <w:gridCol w:w="8379"/>
      </w:tblGrid>
      <w:tr w:rsidR="00D02988" w:rsidRPr="005643E3" w:rsidTr="002D6589">
        <w:trPr>
          <w:trHeight w:val="300"/>
        </w:trPr>
        <w:tc>
          <w:tcPr>
            <w:tcW w:w="8379" w:type="dxa"/>
            <w:tcBorders>
              <w:top w:val="single" w:sz="4" w:space="0" w:color="auto"/>
              <w:left w:val="single" w:sz="4" w:space="0" w:color="auto"/>
              <w:bottom w:val="single" w:sz="4" w:space="0" w:color="auto"/>
              <w:right w:val="single" w:sz="4" w:space="0" w:color="auto"/>
            </w:tcBorders>
            <w:hideMark/>
          </w:tcPr>
          <w:p w:rsidR="00D02988" w:rsidRPr="00194E36" w:rsidRDefault="00D02988" w:rsidP="002D6589">
            <w:pPr>
              <w:rPr>
                <w:rFonts w:asciiTheme="majorHAnsi" w:eastAsia="Times New Roman" w:hAnsiTheme="majorHAnsi" w:cstheme="minorHAnsi"/>
                <w:b/>
                <w:i/>
                <w:sz w:val="18"/>
                <w:szCs w:val="18"/>
                <w:lang w:eastAsia="es-ES"/>
              </w:rPr>
            </w:pPr>
            <w:r w:rsidRPr="00194E36">
              <w:rPr>
                <w:rFonts w:asciiTheme="majorHAnsi" w:eastAsia="Times New Roman" w:hAnsiTheme="majorHAnsi" w:cstheme="minorHAnsi"/>
                <w:i/>
                <w:sz w:val="18"/>
                <w:szCs w:val="18"/>
                <w:lang w:eastAsia="es-ES"/>
              </w:rPr>
              <w:lastRenderedPageBreak/>
              <w:t>Compromiso de trabajo, Proactividad, Responsabilidad, Trabajo en equipo.</w:t>
            </w:r>
          </w:p>
        </w:tc>
      </w:tr>
    </w:tbl>
    <w:p w:rsidR="00D02988" w:rsidRPr="005643E3" w:rsidRDefault="00D02988" w:rsidP="00D02988">
      <w:pPr>
        <w:pStyle w:val="Prrafodelista"/>
        <w:spacing w:after="0" w:line="240" w:lineRule="auto"/>
        <w:ind w:left="284"/>
        <w:rPr>
          <w:rFonts w:asciiTheme="majorHAnsi" w:eastAsia="Times New Roman" w:hAnsiTheme="majorHAnsi" w:cstheme="minorHAnsi"/>
          <w:b/>
          <w:i/>
          <w:sz w:val="18"/>
          <w:szCs w:val="18"/>
          <w:lang w:eastAsia="es-ES"/>
        </w:rPr>
      </w:pPr>
    </w:p>
    <w:p w:rsidR="00D02988" w:rsidRPr="005643E3" w:rsidRDefault="00D02988" w:rsidP="00D02988">
      <w:pPr>
        <w:pStyle w:val="Prrafodelista"/>
        <w:numPr>
          <w:ilvl w:val="0"/>
          <w:numId w:val="35"/>
        </w:numPr>
        <w:spacing w:after="0" w:line="240" w:lineRule="auto"/>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DESCRIPCION DEL SERVICIO A REALIZAR</w:t>
      </w:r>
    </w:p>
    <w:tbl>
      <w:tblPr>
        <w:tblStyle w:val="Tablaconcuadrcula"/>
        <w:tblW w:w="0" w:type="auto"/>
        <w:tblInd w:w="675" w:type="dxa"/>
        <w:tblLook w:val="04A0" w:firstRow="1" w:lastRow="0" w:firstColumn="1" w:lastColumn="0" w:noHBand="0" w:noVBand="1"/>
      </w:tblPr>
      <w:tblGrid>
        <w:gridCol w:w="8379"/>
      </w:tblGrid>
      <w:tr w:rsidR="00D02988" w:rsidRPr="005643E3" w:rsidTr="002D6589">
        <w:tc>
          <w:tcPr>
            <w:tcW w:w="8379" w:type="dxa"/>
            <w:tcBorders>
              <w:top w:val="single" w:sz="4" w:space="0" w:color="auto"/>
              <w:left w:val="single" w:sz="4" w:space="0" w:color="auto"/>
              <w:bottom w:val="single" w:sz="4" w:space="0" w:color="auto"/>
              <w:right w:val="single" w:sz="4" w:space="0" w:color="auto"/>
            </w:tcBorders>
            <w:hideMark/>
          </w:tcPr>
          <w:p w:rsidR="00D02988" w:rsidRPr="005643E3" w:rsidRDefault="00D02988" w:rsidP="00D02988">
            <w:pPr>
              <w:pStyle w:val="Prrafodelista"/>
              <w:numPr>
                <w:ilvl w:val="1"/>
                <w:numId w:val="32"/>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Ejecutar  los calendarios mensuales de los Recursos Financieros del Área  de MYPEs  y  Cooperantes.</w:t>
            </w:r>
          </w:p>
          <w:p w:rsidR="00D02988" w:rsidRPr="005643E3" w:rsidRDefault="00D02988" w:rsidP="00D02988">
            <w:pPr>
              <w:pStyle w:val="Prrafodelista"/>
              <w:numPr>
                <w:ilvl w:val="1"/>
                <w:numId w:val="32"/>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Acompañar en la elaboración de documentos técnicos y los requerimientos de O/S y/o notas de pedido para la ejecución de gastos, en cumplimiento al Presupuesto del Plan Operativo Institucional (POI- 2016-Mypes y Cooperativas).</w:t>
            </w:r>
          </w:p>
          <w:p w:rsidR="00D02988" w:rsidRPr="005643E3" w:rsidRDefault="00D02988" w:rsidP="00D02988">
            <w:pPr>
              <w:pStyle w:val="Prrafodelista"/>
              <w:numPr>
                <w:ilvl w:val="1"/>
                <w:numId w:val="32"/>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 xml:space="preserve">Elaborar documentos de evaluación y diagnostico empresarial y el cuadro de requerimientos mensuales, en cumplimiento al Plan Operativo Institucional (POI-2016-Mypes y Cooperativas). </w:t>
            </w:r>
          </w:p>
          <w:p w:rsidR="00D02988" w:rsidRPr="005643E3" w:rsidRDefault="00D02988" w:rsidP="00D02988">
            <w:pPr>
              <w:pStyle w:val="Prrafodelista"/>
              <w:numPr>
                <w:ilvl w:val="1"/>
                <w:numId w:val="32"/>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Coordinar  con la Oficina de Logística  los términos de referencia,  los O/s y Orden de Pedido, y la aprobación de las contrataciones de servicios, con anticipación y en plazos establecidos.</w:t>
            </w:r>
          </w:p>
          <w:p w:rsidR="00D02988" w:rsidRPr="005643E3" w:rsidRDefault="00D02988" w:rsidP="00D02988">
            <w:pPr>
              <w:pStyle w:val="Prrafodelista"/>
              <w:numPr>
                <w:ilvl w:val="1"/>
                <w:numId w:val="32"/>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Asesorar a las empresas en temas de emprendimiento  empresarial  Formalización y Constitución de MYPEs y Asociaciones en coordinación con la Notaria, en concordancia con el convenio suscrito.</w:t>
            </w:r>
          </w:p>
          <w:p w:rsidR="00D02988" w:rsidRPr="005643E3" w:rsidRDefault="00D02988" w:rsidP="00D02988">
            <w:pPr>
              <w:pStyle w:val="Prrafodelista"/>
              <w:numPr>
                <w:ilvl w:val="1"/>
                <w:numId w:val="32"/>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Elaborar informes de las actividades ejecutadas del POI-2016-Mypes y Cooperativas, informes trimestrales, semestrales y anual de las actividades ejecutadas y programadas en el POI-2016-Mypes y Cooperativas.</w:t>
            </w:r>
          </w:p>
          <w:p w:rsidR="00D02988" w:rsidRPr="005643E3" w:rsidRDefault="00D02988" w:rsidP="00D02988">
            <w:pPr>
              <w:pStyle w:val="Prrafodelista"/>
              <w:numPr>
                <w:ilvl w:val="1"/>
                <w:numId w:val="32"/>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Exponer  en eventos de capacitación de temas en  Gestión  Empresarial a las MYPE, formalización y Constitución de MIPYMEs  Asociaciones  de MIPYMEs , y Consorcios empresariales</w:t>
            </w:r>
          </w:p>
          <w:p w:rsidR="00D02988" w:rsidRPr="005643E3" w:rsidRDefault="00D02988" w:rsidP="00D02988">
            <w:pPr>
              <w:pStyle w:val="Prrafodelista"/>
              <w:numPr>
                <w:ilvl w:val="1"/>
                <w:numId w:val="32"/>
              </w:numPr>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Otras funciones  que se le asigne</w:t>
            </w:r>
          </w:p>
        </w:tc>
      </w:tr>
    </w:tbl>
    <w:p w:rsidR="00D02988" w:rsidRPr="005643E3" w:rsidRDefault="00D02988" w:rsidP="00D02988">
      <w:pPr>
        <w:pStyle w:val="Prrafodelista"/>
        <w:spacing w:after="0" w:line="240" w:lineRule="auto"/>
        <w:ind w:left="284"/>
        <w:rPr>
          <w:rFonts w:asciiTheme="majorHAnsi" w:eastAsia="Times New Roman" w:hAnsiTheme="majorHAnsi" w:cstheme="minorHAnsi"/>
          <w:b/>
          <w:i/>
          <w:sz w:val="18"/>
          <w:szCs w:val="18"/>
          <w:lang w:eastAsia="es-ES"/>
        </w:rPr>
      </w:pPr>
    </w:p>
    <w:p w:rsidR="00D02988" w:rsidRPr="005643E3" w:rsidRDefault="00D02988" w:rsidP="00D02988">
      <w:pPr>
        <w:pStyle w:val="Prrafodelista"/>
        <w:numPr>
          <w:ilvl w:val="0"/>
          <w:numId w:val="35"/>
        </w:numPr>
        <w:spacing w:after="0" w:line="240" w:lineRule="auto"/>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 xml:space="preserve"> CONDICIONES ESENCIALES DEL CONTRATO</w:t>
      </w:r>
    </w:p>
    <w:tbl>
      <w:tblPr>
        <w:tblStyle w:val="Tablaconcuadrcula"/>
        <w:tblW w:w="0" w:type="auto"/>
        <w:tblInd w:w="675" w:type="dxa"/>
        <w:tblLook w:val="04A0" w:firstRow="1" w:lastRow="0" w:firstColumn="1" w:lastColumn="0" w:noHBand="0" w:noVBand="1"/>
      </w:tblPr>
      <w:tblGrid>
        <w:gridCol w:w="2268"/>
        <w:gridCol w:w="6096"/>
      </w:tblGrid>
      <w:tr w:rsidR="00D02988" w:rsidRPr="005643E3" w:rsidTr="002D6589">
        <w:tc>
          <w:tcPr>
            <w:tcW w:w="2268"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En el Área de Área de MYPEs  y Cooperativas  de la Dirección Regional de la Producción.</w:t>
            </w:r>
          </w:p>
        </w:tc>
      </w:tr>
      <w:tr w:rsidR="00D02988" w:rsidRPr="005643E3" w:rsidTr="002D6589">
        <w:tc>
          <w:tcPr>
            <w:tcW w:w="2268"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AL 31 DE DICIEMBRE</w:t>
            </w:r>
          </w:p>
        </w:tc>
      </w:tr>
      <w:tr w:rsidR="00D02988" w:rsidRPr="005643E3" w:rsidTr="002D6589">
        <w:trPr>
          <w:trHeight w:val="677"/>
        </w:trPr>
        <w:tc>
          <w:tcPr>
            <w:tcW w:w="2268"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i/>
                <w:sz w:val="18"/>
                <w:szCs w:val="18"/>
                <w:lang w:eastAsia="es-ES"/>
              </w:rPr>
              <w:t>S/. 2000.00 y 00/100, Nuevos Soles (descuentos de ley  + contribución  a   ESSALUD + Aguinaldos de ley)</w:t>
            </w:r>
          </w:p>
        </w:tc>
      </w:tr>
      <w:tr w:rsidR="00D02988" w:rsidRPr="005643E3" w:rsidTr="002D6589">
        <w:tc>
          <w:tcPr>
            <w:tcW w:w="2268"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b/>
                <w:i/>
                <w:sz w:val="18"/>
                <w:szCs w:val="18"/>
                <w:lang w:eastAsia="es-ES"/>
              </w:rPr>
            </w:pPr>
            <w:r w:rsidRPr="005643E3">
              <w:rPr>
                <w:rFonts w:asciiTheme="majorHAnsi" w:eastAsia="Times New Roman" w:hAnsiTheme="majorHAnsi" w:cstheme="minorHAnsi"/>
                <w:b/>
                <w:i/>
                <w:sz w:val="18"/>
                <w:szCs w:val="18"/>
                <w:lang w:eastAsia="es-ES"/>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ACTIVIDAD</w:t>
            </w:r>
            <w:r w:rsidRPr="005643E3">
              <w:rPr>
                <w:rFonts w:asciiTheme="majorHAnsi" w:eastAsia="Times New Roman" w:hAnsiTheme="majorHAnsi" w:cstheme="minorHAnsi"/>
                <w:i/>
                <w:sz w:val="18"/>
                <w:szCs w:val="18"/>
                <w:lang w:eastAsia="es-ES"/>
              </w:rPr>
              <w:t>: TRANSFERENCIA DE FUNCIONES Dirección  Regional  de la Producción. Artículo 48°, Función “G”</w:t>
            </w: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FINALIDAD</w:t>
            </w:r>
            <w:r w:rsidRPr="005643E3">
              <w:rPr>
                <w:rFonts w:asciiTheme="majorHAnsi" w:eastAsia="Times New Roman" w:hAnsiTheme="majorHAnsi" w:cstheme="minorHAnsi"/>
                <w:i/>
                <w:sz w:val="18"/>
                <w:szCs w:val="18"/>
                <w:lang w:eastAsia="es-ES"/>
              </w:rPr>
              <w:t xml:space="preserve">: 0000037 Actividades de Promoción y Apoyo a las MYPEs </w:t>
            </w: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 xml:space="preserve">Fuente de Financiamiento  </w:t>
            </w:r>
            <w:r w:rsidRPr="005643E3">
              <w:rPr>
                <w:rFonts w:asciiTheme="majorHAnsi" w:eastAsia="Times New Roman" w:hAnsiTheme="majorHAnsi" w:cstheme="minorHAnsi"/>
                <w:i/>
                <w:sz w:val="18"/>
                <w:szCs w:val="18"/>
                <w:lang w:eastAsia="es-ES"/>
              </w:rPr>
              <w:t>:  1 RECURSOS ORDINARIOS</w:t>
            </w: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Rubro</w:t>
            </w:r>
            <w:r w:rsidRPr="005643E3">
              <w:rPr>
                <w:rFonts w:asciiTheme="majorHAnsi" w:eastAsia="Times New Roman" w:hAnsiTheme="majorHAnsi" w:cstheme="minorHAnsi"/>
                <w:i/>
                <w:sz w:val="18"/>
                <w:szCs w:val="18"/>
                <w:lang w:eastAsia="es-ES"/>
              </w:rPr>
              <w:t xml:space="preserve">                                     :  00 RECURSOS ORDINARIOS</w:t>
            </w: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Programa</w:t>
            </w:r>
            <w:r w:rsidRPr="005643E3">
              <w:rPr>
                <w:rFonts w:asciiTheme="majorHAnsi" w:eastAsia="Times New Roman" w:hAnsiTheme="majorHAnsi" w:cstheme="minorHAnsi"/>
                <w:i/>
                <w:sz w:val="18"/>
                <w:szCs w:val="18"/>
                <w:lang w:eastAsia="es-ES"/>
              </w:rPr>
              <w:t xml:space="preserve">                               :  9001 </w:t>
            </w: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Prod/Proy</w:t>
            </w:r>
            <w:r w:rsidRPr="005643E3">
              <w:rPr>
                <w:rFonts w:asciiTheme="majorHAnsi" w:eastAsia="Times New Roman" w:hAnsiTheme="majorHAnsi" w:cstheme="minorHAnsi"/>
                <w:i/>
                <w:sz w:val="18"/>
                <w:szCs w:val="18"/>
                <w:lang w:eastAsia="es-ES"/>
              </w:rPr>
              <w:t xml:space="preserve">                               :  3.999999</w:t>
            </w: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Act/AI/Obra</w:t>
            </w:r>
            <w:r w:rsidRPr="005643E3">
              <w:rPr>
                <w:rFonts w:asciiTheme="majorHAnsi" w:eastAsia="Times New Roman" w:hAnsiTheme="majorHAnsi" w:cstheme="minorHAnsi"/>
                <w:i/>
                <w:sz w:val="18"/>
                <w:szCs w:val="18"/>
                <w:lang w:eastAsia="es-ES"/>
              </w:rPr>
              <w:t xml:space="preserve">                             :  5.000003</w:t>
            </w: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Función</w:t>
            </w:r>
            <w:r w:rsidRPr="005643E3">
              <w:rPr>
                <w:rFonts w:asciiTheme="majorHAnsi" w:eastAsia="Times New Roman" w:hAnsiTheme="majorHAnsi" w:cstheme="minorHAnsi"/>
                <w:i/>
                <w:sz w:val="18"/>
                <w:szCs w:val="18"/>
                <w:lang w:eastAsia="es-ES"/>
              </w:rPr>
              <w:t xml:space="preserve">                                   :  07</w:t>
            </w: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División Funcional</w:t>
            </w:r>
            <w:r w:rsidRPr="005643E3">
              <w:rPr>
                <w:rFonts w:asciiTheme="majorHAnsi" w:eastAsia="Times New Roman" w:hAnsiTheme="majorHAnsi" w:cstheme="minorHAnsi"/>
                <w:i/>
                <w:sz w:val="18"/>
                <w:szCs w:val="18"/>
                <w:lang w:eastAsia="es-ES"/>
              </w:rPr>
              <w:t xml:space="preserve">                 :  006</w:t>
            </w: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Grupo Funcional</w:t>
            </w:r>
            <w:r w:rsidRPr="005643E3">
              <w:rPr>
                <w:rFonts w:asciiTheme="majorHAnsi" w:eastAsia="Times New Roman" w:hAnsiTheme="majorHAnsi" w:cstheme="minorHAnsi"/>
                <w:i/>
                <w:sz w:val="18"/>
                <w:szCs w:val="18"/>
                <w:lang w:eastAsia="es-ES"/>
              </w:rPr>
              <w:t xml:space="preserve">                    :  0008</w:t>
            </w:r>
          </w:p>
          <w:p w:rsidR="00D02988" w:rsidRPr="005643E3" w:rsidRDefault="00D02988" w:rsidP="002D6589">
            <w:pPr>
              <w:pStyle w:val="Prrafodelista"/>
              <w:ind w:left="284"/>
              <w:jc w:val="both"/>
              <w:rPr>
                <w:rFonts w:asciiTheme="majorHAnsi" w:eastAsia="Times New Roman" w:hAnsiTheme="majorHAnsi" w:cstheme="minorHAnsi"/>
                <w:i/>
                <w:sz w:val="18"/>
                <w:szCs w:val="18"/>
                <w:lang w:eastAsia="es-ES"/>
              </w:rPr>
            </w:pPr>
            <w:r w:rsidRPr="005643E3">
              <w:rPr>
                <w:rFonts w:asciiTheme="majorHAnsi" w:eastAsia="Times New Roman" w:hAnsiTheme="majorHAnsi" w:cstheme="minorHAnsi"/>
                <w:b/>
                <w:i/>
                <w:sz w:val="18"/>
                <w:szCs w:val="18"/>
                <w:lang w:eastAsia="es-ES"/>
              </w:rPr>
              <w:t>Meta Presupuestal</w:t>
            </w:r>
            <w:r w:rsidRPr="005643E3">
              <w:rPr>
                <w:rFonts w:asciiTheme="majorHAnsi" w:eastAsia="Times New Roman" w:hAnsiTheme="majorHAnsi" w:cstheme="minorHAnsi"/>
                <w:i/>
                <w:sz w:val="18"/>
                <w:szCs w:val="18"/>
                <w:lang w:eastAsia="es-ES"/>
              </w:rPr>
              <w:t xml:space="preserve">                 : 0103</w:t>
            </w:r>
          </w:p>
        </w:tc>
      </w:tr>
    </w:tbl>
    <w:p w:rsidR="006F002D" w:rsidRDefault="006F002D"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7F24E2" w:rsidRPr="00CA7142" w:rsidRDefault="007F24E2" w:rsidP="00CA7142">
      <w:pPr>
        <w:pStyle w:val="Prrafodelista"/>
        <w:spacing w:after="0" w:line="240" w:lineRule="auto"/>
        <w:ind w:left="284"/>
        <w:rPr>
          <w:rFonts w:asciiTheme="majorHAnsi" w:eastAsia="Times New Roman" w:hAnsiTheme="majorHAnsi" w:cstheme="minorHAnsi"/>
          <w:b/>
          <w:i/>
          <w:sz w:val="18"/>
          <w:szCs w:val="18"/>
          <w:lang w:eastAsia="es-ES"/>
        </w:rPr>
      </w:pPr>
    </w:p>
    <w:p w:rsidR="002D6589" w:rsidRPr="002D6589" w:rsidRDefault="002D6589" w:rsidP="002D6589">
      <w:pPr>
        <w:pStyle w:val="Prrafodelista"/>
        <w:numPr>
          <w:ilvl w:val="0"/>
          <w:numId w:val="9"/>
        </w:numPr>
        <w:spacing w:after="0" w:line="240" w:lineRule="auto"/>
        <w:ind w:left="426"/>
        <w:jc w:val="both"/>
        <w:rPr>
          <w:rFonts w:asciiTheme="majorHAnsi" w:eastAsia="Times New Roman" w:hAnsiTheme="majorHAnsi" w:cstheme="minorHAnsi"/>
          <w:b/>
          <w:i/>
          <w:color w:val="9933FF"/>
          <w:sz w:val="18"/>
          <w:szCs w:val="18"/>
          <w:lang w:val="es-ES" w:eastAsia="es-ES"/>
        </w:rPr>
      </w:pPr>
      <w:r w:rsidRPr="002D6589">
        <w:rPr>
          <w:rFonts w:asciiTheme="majorHAnsi" w:eastAsia="Times New Roman" w:hAnsiTheme="majorHAnsi" w:cstheme="minorHAnsi"/>
          <w:b/>
          <w:i/>
          <w:color w:val="9933FF"/>
          <w:sz w:val="18"/>
          <w:szCs w:val="18"/>
          <w:lang w:val="es-ES" w:eastAsia="es-ES"/>
        </w:rPr>
        <w:t>CRONOGRAMA Y ETAPAS DEL PROCESO</w:t>
      </w:r>
    </w:p>
    <w:p w:rsidR="002D6589" w:rsidRPr="0069554B" w:rsidRDefault="002D6589" w:rsidP="002D6589">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2D6589" w:rsidRPr="009665D4" w:rsidTr="002D658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D6589" w:rsidRPr="009665D4" w:rsidRDefault="002D6589" w:rsidP="002D658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D6589" w:rsidRPr="009665D4" w:rsidRDefault="002D6589" w:rsidP="002D658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D6589" w:rsidRPr="009665D4" w:rsidRDefault="002D6589" w:rsidP="002D658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D6589" w:rsidRPr="0069554B" w:rsidRDefault="002D6589" w:rsidP="002D6589">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D6589" w:rsidRPr="009665D4" w:rsidTr="002D6589">
        <w:trPr>
          <w:trHeight w:val="569"/>
        </w:trPr>
        <w:tc>
          <w:tcPr>
            <w:tcW w:w="28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2D6589" w:rsidRPr="009665D4" w:rsidTr="002D6589">
        <w:trPr>
          <w:trHeight w:val="857"/>
        </w:trPr>
        <w:tc>
          <w:tcPr>
            <w:tcW w:w="283" w:type="dxa"/>
            <w:tcBorders>
              <w:top w:val="single" w:sz="4" w:space="0" w:color="auto"/>
              <w:left w:val="single" w:sz="4" w:space="0" w:color="auto"/>
              <w:bottom w:val="single" w:sz="4" w:space="0" w:color="auto"/>
              <w:right w:val="single" w:sz="4" w:space="0" w:color="auto"/>
            </w:tcBorders>
            <w:hideMark/>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D6589" w:rsidRPr="009665D4" w:rsidTr="002D6589">
        <w:tc>
          <w:tcPr>
            <w:tcW w:w="283" w:type="dxa"/>
            <w:tcBorders>
              <w:top w:val="single" w:sz="4" w:space="0" w:color="auto"/>
              <w:left w:val="single" w:sz="4" w:space="0" w:color="auto"/>
              <w:bottom w:val="single" w:sz="4" w:space="0" w:color="auto"/>
              <w:right w:val="single" w:sz="4" w:space="0" w:color="auto"/>
            </w:tcBorders>
            <w:hideMark/>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D6589" w:rsidRPr="0069554B" w:rsidRDefault="002D6589" w:rsidP="002D6589">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D6589" w:rsidRPr="009665D4" w:rsidTr="002D6589">
        <w:tc>
          <w:tcPr>
            <w:tcW w:w="28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D6589" w:rsidRPr="009665D4" w:rsidTr="002D6589">
        <w:tc>
          <w:tcPr>
            <w:tcW w:w="28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D6589" w:rsidRPr="009665D4" w:rsidTr="002D6589">
        <w:tc>
          <w:tcPr>
            <w:tcW w:w="28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D6589" w:rsidRPr="009665D4" w:rsidTr="002D6589">
        <w:tc>
          <w:tcPr>
            <w:tcW w:w="28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26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D6589" w:rsidRPr="009665D4" w:rsidTr="002D6589">
        <w:tc>
          <w:tcPr>
            <w:tcW w:w="28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D6589" w:rsidRPr="009665D4" w:rsidTr="002D6589">
        <w:tc>
          <w:tcPr>
            <w:tcW w:w="28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D6589" w:rsidRPr="0069554B" w:rsidRDefault="002D6589" w:rsidP="002D6589">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2D6589" w:rsidRPr="009665D4" w:rsidTr="002D6589">
        <w:tc>
          <w:tcPr>
            <w:tcW w:w="425" w:type="dxa"/>
            <w:tcBorders>
              <w:top w:val="single" w:sz="4" w:space="0" w:color="auto"/>
              <w:left w:val="single" w:sz="4" w:space="0" w:color="auto"/>
              <w:bottom w:val="single" w:sz="4" w:space="0" w:color="auto"/>
              <w:right w:val="single" w:sz="4" w:space="0" w:color="auto"/>
            </w:tcBorders>
            <w:hideMark/>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2D6589" w:rsidRPr="009665D4" w:rsidRDefault="002D6589" w:rsidP="002D658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D6589" w:rsidRPr="009665D4" w:rsidRDefault="002D6589" w:rsidP="002D658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agosto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05 de agosto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D6589" w:rsidRPr="009665D4" w:rsidRDefault="002D6589" w:rsidP="002D658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2D6589" w:rsidRDefault="002D6589" w:rsidP="002D6589">
      <w:pPr>
        <w:pStyle w:val="Prrafodelista"/>
        <w:tabs>
          <w:tab w:val="left" w:pos="142"/>
          <w:tab w:val="left" w:pos="284"/>
        </w:tabs>
        <w:spacing w:after="0" w:line="206" w:lineRule="auto"/>
        <w:ind w:left="0"/>
        <w:jc w:val="both"/>
        <w:rPr>
          <w:rFonts w:asciiTheme="majorHAnsi" w:eastAsia="Times New Roman" w:hAnsiTheme="majorHAnsi" w:cstheme="minorHAnsi"/>
          <w:b/>
          <w:i/>
          <w:sz w:val="18"/>
          <w:szCs w:val="18"/>
          <w:lang w:val="es-ES" w:eastAsia="es-ES"/>
        </w:rPr>
      </w:pPr>
    </w:p>
    <w:p w:rsidR="002D6589" w:rsidRDefault="002D6589" w:rsidP="002D6589">
      <w:pPr>
        <w:pStyle w:val="Prrafodelista"/>
        <w:tabs>
          <w:tab w:val="left" w:pos="142"/>
          <w:tab w:val="left" w:pos="284"/>
        </w:tabs>
        <w:spacing w:after="0" w:line="206" w:lineRule="auto"/>
        <w:ind w:left="0"/>
        <w:jc w:val="both"/>
        <w:rPr>
          <w:rFonts w:asciiTheme="majorHAnsi" w:eastAsia="Times New Roman" w:hAnsiTheme="majorHAnsi" w:cstheme="minorHAnsi"/>
          <w:b/>
          <w:i/>
          <w:sz w:val="18"/>
          <w:szCs w:val="18"/>
          <w:lang w:val="es-ES" w:eastAsia="es-ES"/>
        </w:rPr>
      </w:pPr>
    </w:p>
    <w:p w:rsidR="002D6589" w:rsidRDefault="002D6589" w:rsidP="002D6589">
      <w:pPr>
        <w:pStyle w:val="Prrafodelista"/>
        <w:tabs>
          <w:tab w:val="left" w:pos="142"/>
          <w:tab w:val="left" w:pos="284"/>
        </w:tabs>
        <w:spacing w:after="0" w:line="206" w:lineRule="auto"/>
        <w:ind w:left="0"/>
        <w:jc w:val="both"/>
        <w:rPr>
          <w:rFonts w:asciiTheme="majorHAnsi" w:eastAsia="Times New Roman" w:hAnsiTheme="majorHAnsi" w:cstheme="minorHAnsi"/>
          <w:b/>
          <w:i/>
          <w:sz w:val="18"/>
          <w:szCs w:val="18"/>
          <w:lang w:val="es-ES" w:eastAsia="es-ES"/>
        </w:rPr>
      </w:pPr>
    </w:p>
    <w:p w:rsidR="002D6589" w:rsidRDefault="002D6589" w:rsidP="002D6589">
      <w:pPr>
        <w:pStyle w:val="Prrafodelista"/>
        <w:tabs>
          <w:tab w:val="left" w:pos="142"/>
          <w:tab w:val="left" w:pos="284"/>
        </w:tabs>
        <w:spacing w:after="0" w:line="206" w:lineRule="auto"/>
        <w:ind w:left="0"/>
        <w:jc w:val="both"/>
        <w:rPr>
          <w:rFonts w:asciiTheme="majorHAnsi" w:eastAsia="Times New Roman" w:hAnsiTheme="majorHAnsi" w:cstheme="minorHAnsi"/>
          <w:b/>
          <w:i/>
          <w:sz w:val="18"/>
          <w:szCs w:val="18"/>
          <w:lang w:val="es-ES" w:eastAsia="es-ES"/>
        </w:rPr>
      </w:pPr>
    </w:p>
    <w:p w:rsidR="00103355" w:rsidRPr="002D6589" w:rsidRDefault="00103355" w:rsidP="002D6589">
      <w:pPr>
        <w:pStyle w:val="Prrafodelista"/>
        <w:numPr>
          <w:ilvl w:val="0"/>
          <w:numId w:val="9"/>
        </w:numPr>
        <w:tabs>
          <w:tab w:val="left" w:pos="142"/>
          <w:tab w:val="left" w:pos="284"/>
        </w:tabs>
        <w:spacing w:after="0" w:line="206" w:lineRule="auto"/>
        <w:ind w:left="-142" w:firstLine="142"/>
        <w:jc w:val="both"/>
        <w:rPr>
          <w:rFonts w:asciiTheme="majorHAnsi" w:eastAsia="Times New Roman" w:hAnsiTheme="majorHAnsi" w:cstheme="minorHAnsi"/>
          <w:b/>
          <w:i/>
          <w:sz w:val="18"/>
          <w:szCs w:val="18"/>
          <w:lang w:val="es-ES" w:eastAsia="es-ES"/>
        </w:rPr>
      </w:pPr>
      <w:r w:rsidRPr="002D6589">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2D6589">
        <w:rPr>
          <w:rFonts w:asciiTheme="majorHAnsi" w:eastAsia="Times New Roman" w:hAnsiTheme="majorHAnsi" w:cstheme="minorHAnsi"/>
          <w:b/>
          <w:i/>
          <w:color w:val="009900"/>
          <w:sz w:val="18"/>
          <w:szCs w:val="18"/>
          <w:shd w:val="clear" w:color="auto" w:fill="CCFFCC"/>
          <w:lang w:val="es-ES" w:eastAsia="es-ES"/>
        </w:rPr>
        <w:t>59</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2D6589">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D6589" w:rsidRDefault="002D6589" w:rsidP="00D02988">
      <w:pPr>
        <w:spacing w:after="0" w:line="240" w:lineRule="auto"/>
        <w:jc w:val="center"/>
        <w:rPr>
          <w:rFonts w:asciiTheme="majorHAnsi" w:eastAsia="Times New Roman" w:hAnsiTheme="majorHAnsi" w:cstheme="minorHAnsi"/>
          <w:b/>
          <w:i/>
          <w:sz w:val="18"/>
          <w:szCs w:val="18"/>
          <w:u w:val="single"/>
          <w:lang w:val="es-ES" w:eastAsia="es-ES"/>
        </w:rPr>
      </w:pPr>
    </w:p>
    <w:p w:rsidR="00D02988" w:rsidRPr="00A26362" w:rsidRDefault="00D02988" w:rsidP="00D0298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02988" w:rsidRPr="00E13CEF" w:rsidRDefault="00D02988" w:rsidP="002D658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988" w:rsidRPr="005421A2" w:rsidRDefault="00D02988" w:rsidP="00D02988">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02988" w:rsidRDefault="002D6589" w:rsidP="002D6589">
            <w:pPr>
              <w:pStyle w:val="Prrafodelista"/>
              <w:tabs>
                <w:tab w:val="left" w:pos="614"/>
              </w:tabs>
              <w:spacing w:after="0" w:line="240" w:lineRule="auto"/>
              <w:ind w:left="355"/>
              <w:rPr>
                <w:rFonts w:ascii="Cambria" w:hAnsi="Cambria"/>
                <w:i/>
                <w:sz w:val="18"/>
                <w:szCs w:val="18"/>
              </w:rPr>
            </w:pPr>
            <w:r>
              <w:rPr>
                <w:rFonts w:ascii="Cambria" w:hAnsi="Cambria"/>
                <w:i/>
                <w:sz w:val="18"/>
                <w:szCs w:val="18"/>
              </w:rPr>
              <w:t>Titulado</w:t>
            </w:r>
            <w:r w:rsidR="00D02988">
              <w:rPr>
                <w:rFonts w:ascii="Cambria" w:hAnsi="Cambria"/>
                <w:i/>
                <w:sz w:val="18"/>
                <w:szCs w:val="18"/>
              </w:rPr>
              <w:t xml:space="preserve"> en administración, contabilidad y/o economía, colegiado y habilitado.</w:t>
            </w:r>
          </w:p>
          <w:p w:rsidR="00D02988" w:rsidRPr="00BA1006" w:rsidRDefault="00D02988" w:rsidP="002D6589">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D02988"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p>
          <w:p w:rsidR="00D02988"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02988"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2988"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02988"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988" w:rsidRDefault="00D02988" w:rsidP="00D02988">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en administración pública, gestión empresarial, consorcios empresariales, MYPES, </w:t>
            </w:r>
            <w:r w:rsidR="002D6589">
              <w:rPr>
                <w:rFonts w:asciiTheme="majorHAnsi" w:eastAsia="Times New Roman" w:hAnsiTheme="majorHAnsi" w:cs="Calibri"/>
                <w:i/>
                <w:sz w:val="18"/>
                <w:szCs w:val="18"/>
                <w:lang w:eastAsia="es-PE"/>
              </w:rPr>
              <w:t>Márquetin</w:t>
            </w:r>
            <w:r>
              <w:rPr>
                <w:rFonts w:asciiTheme="majorHAnsi" w:eastAsia="Times New Roman" w:hAnsiTheme="majorHAnsi" w:cs="Calibri"/>
                <w:i/>
                <w:sz w:val="18"/>
                <w:szCs w:val="18"/>
                <w:lang w:eastAsia="es-PE"/>
              </w:rPr>
              <w:t xml:space="preserve"> en l</w:t>
            </w:r>
            <w:r w:rsidRPr="001F740B">
              <w:rPr>
                <w:rFonts w:asciiTheme="majorHAnsi" w:eastAsia="Times New Roman" w:hAnsiTheme="majorHAnsi" w:cs="Calibri"/>
                <w:i/>
                <w:sz w:val="18"/>
                <w:szCs w:val="18"/>
                <w:lang w:eastAsia="es-ES"/>
              </w:rPr>
              <w:t xml:space="preserve">os 03 últimos años  </w:t>
            </w:r>
            <w:r w:rsidRPr="001F740B">
              <w:rPr>
                <w:rFonts w:asciiTheme="majorHAnsi" w:eastAsia="Times New Roman" w:hAnsiTheme="majorHAnsi" w:cs="Calibri"/>
                <w:i/>
                <w:sz w:val="18"/>
                <w:szCs w:val="18"/>
                <w:lang w:eastAsia="es-PE"/>
              </w:rPr>
              <w:t>:</w:t>
            </w:r>
          </w:p>
          <w:p w:rsidR="00D02988" w:rsidRPr="009665D4" w:rsidRDefault="00D02988" w:rsidP="002D658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D02988" w:rsidRPr="009665D4" w:rsidRDefault="00D02988" w:rsidP="002D658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D02988" w:rsidRPr="009665D4" w:rsidRDefault="00D02988" w:rsidP="002D6589">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D02988" w:rsidRPr="009665D4" w:rsidRDefault="00D02988" w:rsidP="002D6589">
            <w:pPr>
              <w:spacing w:after="0" w:line="240" w:lineRule="auto"/>
              <w:jc w:val="center"/>
              <w:rPr>
                <w:rFonts w:asciiTheme="majorHAnsi" w:hAnsiTheme="majorHAnsi" w:cs="Calibri"/>
                <w:b/>
                <w:i/>
                <w:sz w:val="18"/>
                <w:szCs w:val="18"/>
                <w:lang w:val="es-ES"/>
              </w:rPr>
            </w:pPr>
          </w:p>
          <w:p w:rsidR="00D02988" w:rsidRDefault="00D02988" w:rsidP="002D6589">
            <w:pPr>
              <w:spacing w:after="0" w:line="240" w:lineRule="auto"/>
              <w:jc w:val="center"/>
              <w:rPr>
                <w:rFonts w:asciiTheme="majorHAnsi" w:hAnsiTheme="majorHAnsi" w:cs="Calibri"/>
                <w:b/>
                <w:i/>
                <w:sz w:val="18"/>
                <w:szCs w:val="18"/>
                <w:lang w:val="es-ES"/>
              </w:rPr>
            </w:pPr>
          </w:p>
          <w:p w:rsidR="00D02988" w:rsidRPr="009665D4" w:rsidRDefault="00D02988" w:rsidP="002D658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D02988" w:rsidRPr="009665D4" w:rsidRDefault="00D02988" w:rsidP="002D658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D02988" w:rsidRPr="009665D4" w:rsidRDefault="00D02988" w:rsidP="002D658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D02988" w:rsidRPr="00953B76" w:rsidRDefault="00D02988" w:rsidP="002D6589">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D02988" w:rsidRPr="00953B76"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Pr="00953B76"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Pr="00953B76"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Pr="00953B76"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Pr="00953B76"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Pr="00953B76" w:rsidRDefault="00D02988" w:rsidP="002D6589">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Default="00D02988" w:rsidP="002D65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D02988"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2988" w:rsidRPr="001F740B" w:rsidRDefault="00D02988" w:rsidP="00D02988">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w:t>
            </w:r>
            <w:r>
              <w:rPr>
                <w:rFonts w:asciiTheme="majorHAnsi" w:hAnsiTheme="majorHAnsi" w:cs="Calibri"/>
                <w:b/>
                <w:i/>
                <w:sz w:val="18"/>
                <w:szCs w:val="18"/>
                <w:lang w:val="es-ES"/>
              </w:rPr>
              <w:t>:</w:t>
            </w:r>
          </w:p>
          <w:p w:rsidR="00D02988" w:rsidRPr="00946642" w:rsidRDefault="00D02988" w:rsidP="002D6589">
            <w:pPr>
              <w:pStyle w:val="Prrafodelista"/>
              <w:spacing w:after="0" w:line="240" w:lineRule="auto"/>
              <w:ind w:left="355"/>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D02988" w:rsidRPr="009665D4" w:rsidRDefault="00D02988" w:rsidP="002D6589">
            <w:pPr>
              <w:pStyle w:val="Prrafodelista"/>
              <w:spacing w:after="0" w:line="240" w:lineRule="auto"/>
              <w:ind w:left="35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02988" w:rsidRPr="00953B76" w:rsidRDefault="00D02988" w:rsidP="002D6589">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2988" w:rsidRDefault="00D02988" w:rsidP="00D02988">
            <w:pPr>
              <w:pStyle w:val="Prrafodelista"/>
              <w:numPr>
                <w:ilvl w:val="0"/>
                <w:numId w:val="18"/>
              </w:numPr>
              <w:tabs>
                <w:tab w:val="left" w:pos="0"/>
                <w:tab w:val="left" w:pos="256"/>
                <w:tab w:val="left" w:pos="573"/>
              </w:tabs>
              <w:spacing w:after="0" w:line="240" w:lineRule="auto"/>
              <w:ind w:left="0"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 xml:space="preserve"> </w:t>
            </w:r>
          </w:p>
          <w:p w:rsidR="00D02988" w:rsidRPr="005A30EB" w:rsidRDefault="00D02988" w:rsidP="002D6589">
            <w:pPr>
              <w:pStyle w:val="Prrafodelista"/>
              <w:tabs>
                <w:tab w:val="left" w:pos="573"/>
              </w:tabs>
              <w:spacing w:after="0" w:line="240" w:lineRule="auto"/>
              <w:ind w:left="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4A72AE">
              <w:rPr>
                <w:rFonts w:asciiTheme="majorHAnsi" w:hAnsiTheme="majorHAnsi" w:cs="Calibri"/>
                <w:b/>
                <w:i/>
                <w:sz w:val="18"/>
                <w:szCs w:val="18"/>
                <w:lang w:val="es-ES"/>
              </w:rPr>
              <w:t>Convocado</w:t>
            </w:r>
            <w:r w:rsidRPr="005A30EB">
              <w:rPr>
                <w:rFonts w:asciiTheme="majorHAnsi" w:hAnsiTheme="majorHAnsi" w:cs="Calibri"/>
                <w:b/>
                <w:i/>
                <w:sz w:val="18"/>
                <w:szCs w:val="18"/>
                <w:lang w:val="es-ES"/>
              </w:rPr>
              <w:t>:</w:t>
            </w:r>
          </w:p>
          <w:p w:rsidR="00D02988" w:rsidRPr="00946642" w:rsidRDefault="00D02988" w:rsidP="002D6589">
            <w:pPr>
              <w:pStyle w:val="Prrafodelista"/>
              <w:spacing w:after="0" w:line="240" w:lineRule="auto"/>
              <w:ind w:left="495"/>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D02988" w:rsidRPr="009665D4" w:rsidRDefault="00D02988" w:rsidP="002D6589">
            <w:pPr>
              <w:pStyle w:val="Prrafodelista"/>
              <w:spacing w:after="0" w:line="240" w:lineRule="auto"/>
              <w:ind w:left="495"/>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02988" w:rsidRPr="00953B76" w:rsidRDefault="00D02988" w:rsidP="002D6589">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02988" w:rsidRPr="009665D4" w:rsidTr="002D6589">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2988" w:rsidRPr="005A30EB" w:rsidRDefault="00D02988" w:rsidP="00D02988">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D02988" w:rsidRPr="00F336FB" w:rsidRDefault="00D02988" w:rsidP="002D6589">
            <w:pPr>
              <w:numPr>
                <w:ilvl w:val="0"/>
                <w:numId w:val="14"/>
              </w:numPr>
              <w:spacing w:after="0" w:line="240" w:lineRule="auto"/>
              <w:ind w:left="1085" w:firstLine="0"/>
              <w:jc w:val="both"/>
              <w:rPr>
                <w:rFonts w:asciiTheme="majorHAnsi" w:hAnsiTheme="majorHAnsi" w:cs="Calibri"/>
                <w:i/>
                <w:sz w:val="18"/>
                <w:szCs w:val="18"/>
                <w:lang w:val="es-ES"/>
              </w:rPr>
            </w:pPr>
            <w:r w:rsidRPr="002D6589">
              <w:rPr>
                <w:rFonts w:asciiTheme="majorHAnsi" w:hAnsiTheme="majorHAnsi" w:cs="Calibri"/>
                <w:i/>
                <w:sz w:val="18"/>
                <w:szCs w:val="18"/>
                <w:lang w:val="es-ES"/>
              </w:rPr>
              <w:t>Ofimática intermedio</w:t>
            </w:r>
          </w:p>
        </w:tc>
        <w:tc>
          <w:tcPr>
            <w:tcW w:w="1039" w:type="dxa"/>
            <w:tcBorders>
              <w:top w:val="single" w:sz="4" w:space="0" w:color="auto"/>
              <w:left w:val="nil"/>
              <w:bottom w:val="single" w:sz="4" w:space="0" w:color="auto"/>
              <w:right w:val="single" w:sz="4" w:space="0" w:color="auto"/>
            </w:tcBorders>
            <w:shd w:val="clear" w:color="auto" w:fill="auto"/>
          </w:tcPr>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Default="00D02988" w:rsidP="002D658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02988" w:rsidRPr="00953B76"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Pr="00953B76" w:rsidRDefault="00D02988" w:rsidP="002D6589">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p>
          <w:p w:rsidR="00D02988" w:rsidRDefault="00D02988" w:rsidP="002D658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D02988" w:rsidRPr="009665D4" w:rsidRDefault="00D02988" w:rsidP="002D6589">
            <w:pPr>
              <w:spacing w:after="0" w:line="240" w:lineRule="auto"/>
              <w:jc w:val="center"/>
              <w:rPr>
                <w:rFonts w:asciiTheme="majorHAnsi" w:eastAsia="Times New Roman" w:hAnsiTheme="majorHAnsi" w:cs="Calibri"/>
                <w:b/>
                <w:i/>
                <w:sz w:val="18"/>
                <w:szCs w:val="18"/>
                <w:lang w:val="es-ES" w:eastAsia="es-ES"/>
              </w:rPr>
            </w:pP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02988" w:rsidRDefault="00D02988" w:rsidP="002D658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02988" w:rsidRPr="009665D4" w:rsidRDefault="00D02988" w:rsidP="002D658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02988" w:rsidRPr="00E13CEF" w:rsidRDefault="00D02988" w:rsidP="002D658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02988" w:rsidRPr="00E13CEF" w:rsidRDefault="00D02988" w:rsidP="002D658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02988" w:rsidRPr="009665D4"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2988" w:rsidRPr="009665D4" w:rsidRDefault="00D02988" w:rsidP="00D02988">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02988" w:rsidRPr="009665D4" w:rsidRDefault="00D02988" w:rsidP="002D658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2988"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2988" w:rsidRPr="009665D4" w:rsidRDefault="00D02988" w:rsidP="002D658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2988" w:rsidRPr="009665D4" w:rsidRDefault="00D02988" w:rsidP="00D02988">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02988" w:rsidRPr="009665D4" w:rsidRDefault="00D02988" w:rsidP="002D658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2988"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2988" w:rsidRPr="009665D4" w:rsidRDefault="00D02988" w:rsidP="002D658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2988" w:rsidRPr="009665D4" w:rsidRDefault="00D02988" w:rsidP="00D02988">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02988" w:rsidRPr="009665D4" w:rsidRDefault="00D02988" w:rsidP="002D658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2988"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2988" w:rsidRPr="009665D4" w:rsidRDefault="00D02988" w:rsidP="002D658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2988" w:rsidRPr="009665D4" w:rsidRDefault="00D02988" w:rsidP="00D02988">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02988" w:rsidRPr="009665D4" w:rsidRDefault="00D02988" w:rsidP="002D658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2988" w:rsidRDefault="00D02988" w:rsidP="002D658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2988" w:rsidRPr="009665D4" w:rsidRDefault="00D02988" w:rsidP="002D658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02988" w:rsidRPr="009665D4" w:rsidTr="002D658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02988" w:rsidRPr="009665D4" w:rsidRDefault="00D02988" w:rsidP="002D658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02988" w:rsidRPr="009665D4" w:rsidRDefault="00D02988" w:rsidP="002D658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02988" w:rsidRPr="009665D4" w:rsidRDefault="00D02988" w:rsidP="002D658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02988" w:rsidRPr="009665D4" w:rsidRDefault="00D02988" w:rsidP="002D658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3253DE">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3253DE">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3253DE">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D00D6B">
      <w:pPr>
        <w:spacing w:after="0" w:line="240" w:lineRule="auto"/>
        <w:ind w:left="709" w:firstLine="14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6D6037">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6589">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 xml:space="preserve">Todo los </w:t>
      </w:r>
      <w:r w:rsidRPr="0025281A">
        <w:rPr>
          <w:rFonts w:asciiTheme="majorHAnsi" w:hAnsiTheme="majorHAnsi" w:cstheme="minorHAnsi"/>
          <w:i/>
          <w:color w:val="9933FF"/>
          <w:sz w:val="18"/>
          <w:szCs w:val="18"/>
          <w:u w:val="single"/>
        </w:rPr>
        <w:lastRenderedPageBreak/>
        <w:t>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6589">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2D6589" w:rsidRDefault="002D6589" w:rsidP="000C0230">
      <w:pPr>
        <w:spacing w:after="0"/>
        <w:jc w:val="center"/>
        <w:rPr>
          <w:rFonts w:asciiTheme="majorHAnsi" w:hAnsiTheme="majorHAnsi" w:cs="Calibri"/>
          <w:b/>
          <w:i/>
          <w:sz w:val="18"/>
          <w:szCs w:val="18"/>
          <w:u w:val="single"/>
        </w:rPr>
      </w:pPr>
    </w:p>
    <w:p w:rsidR="002D6589" w:rsidRDefault="002D6589" w:rsidP="003C0189">
      <w:pPr>
        <w:spacing w:after="0"/>
        <w:jc w:val="center"/>
        <w:rPr>
          <w:rFonts w:asciiTheme="majorHAnsi" w:hAnsiTheme="majorHAnsi" w:cs="Calibri"/>
          <w:b/>
          <w:i/>
          <w:sz w:val="18"/>
          <w:szCs w:val="18"/>
          <w:u w:val="single"/>
        </w:rPr>
      </w:pPr>
    </w:p>
    <w:p w:rsidR="002D6589" w:rsidRDefault="002D6589"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E576C3" w:rsidRDefault="00E576C3" w:rsidP="003C0189">
      <w:pPr>
        <w:spacing w:after="0"/>
        <w:jc w:val="center"/>
        <w:rPr>
          <w:rFonts w:asciiTheme="majorHAnsi" w:hAnsiTheme="majorHAnsi" w:cs="Calibri"/>
          <w:b/>
          <w:i/>
          <w:sz w:val="18"/>
          <w:szCs w:val="18"/>
          <w:u w:val="single"/>
        </w:rPr>
      </w:pP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E576C3" w:rsidRDefault="00E576C3" w:rsidP="003C0189">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496"/>
        <w:gridCol w:w="1842"/>
        <w:gridCol w:w="1691"/>
        <w:gridCol w:w="753"/>
        <w:gridCol w:w="1043"/>
        <w:gridCol w:w="2246"/>
        <w:gridCol w:w="816"/>
      </w:tblGrid>
      <w:tr w:rsidR="00D42765" w:rsidRPr="00D42765" w:rsidTr="002D6589">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842"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2D6589">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892802"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lastRenderedPageBreak/>
              <w:t>2.1</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8C710A" w:rsidRPr="002D6589" w:rsidRDefault="002D6589" w:rsidP="001A3DD8">
            <w:pPr>
              <w:spacing w:after="0" w:line="360" w:lineRule="auto"/>
              <w:rPr>
                <w:rFonts w:asciiTheme="majorHAnsi" w:eastAsiaTheme="minorEastAsia" w:hAnsiTheme="majorHAnsi" w:cstheme="minorBidi"/>
                <w:i/>
                <w:sz w:val="16"/>
                <w:szCs w:val="16"/>
                <w:lang w:eastAsia="es-PE"/>
              </w:rPr>
            </w:pPr>
            <w:r w:rsidRPr="002D6589">
              <w:rPr>
                <w:rFonts w:asciiTheme="majorHAnsi" w:eastAsia="Times New Roman" w:hAnsiTheme="majorHAnsi" w:cstheme="minorHAnsi"/>
                <w:i/>
                <w:sz w:val="16"/>
                <w:szCs w:val="16"/>
                <w:lang w:eastAsia="es-ES"/>
              </w:rPr>
              <w:t>ASISTENTE  TECNICO</w:t>
            </w:r>
          </w:p>
        </w:tc>
        <w:tc>
          <w:tcPr>
            <w:tcW w:w="1691" w:type="dxa"/>
            <w:tcBorders>
              <w:top w:val="single" w:sz="4" w:space="0" w:color="auto"/>
              <w:left w:val="nil"/>
              <w:bottom w:val="single" w:sz="4" w:space="0" w:color="auto"/>
              <w:right w:val="single" w:sz="4" w:space="0" w:color="auto"/>
            </w:tcBorders>
            <w:shd w:val="clear" w:color="auto" w:fill="auto"/>
            <w:vAlign w:val="center"/>
          </w:tcPr>
          <w:p w:rsidR="008C710A" w:rsidRPr="002D6589" w:rsidRDefault="002D6589" w:rsidP="001A3DD8">
            <w:pPr>
              <w:spacing w:after="0" w:line="360" w:lineRule="auto"/>
              <w:jc w:val="center"/>
              <w:rPr>
                <w:rFonts w:asciiTheme="majorHAnsi" w:hAnsiTheme="majorHAnsi"/>
                <w:i/>
                <w:sz w:val="16"/>
                <w:szCs w:val="16"/>
              </w:rPr>
            </w:pPr>
            <w:r w:rsidRPr="002D6589">
              <w:rPr>
                <w:rFonts w:asciiTheme="majorHAnsi" w:eastAsia="Times New Roman" w:hAnsiTheme="majorHAnsi" w:cstheme="minorHAnsi"/>
                <w:i/>
                <w:sz w:val="16"/>
                <w:szCs w:val="16"/>
                <w:lang w:eastAsia="es-ES"/>
              </w:rPr>
              <w:t>TITULADO  EN ADMINISTRACION, CONTABILIDAD Y/O ECONOMIA;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2D6589" w:rsidRDefault="002D6589" w:rsidP="00C72F5B">
            <w:pPr>
              <w:spacing w:after="0" w:line="360" w:lineRule="auto"/>
              <w:jc w:val="center"/>
              <w:rPr>
                <w:rFonts w:asciiTheme="majorHAnsi" w:eastAsia="Times New Roman" w:hAnsiTheme="majorHAnsi"/>
                <w:i/>
                <w:sz w:val="16"/>
                <w:szCs w:val="16"/>
                <w:lang w:val="es-ES" w:eastAsia="es-ES"/>
              </w:rPr>
            </w:pPr>
            <w:r w:rsidRPr="002D6589">
              <w:rPr>
                <w:rFonts w:asciiTheme="majorHAnsi" w:eastAsia="Times New Roman" w:hAnsiTheme="majorHAnsi"/>
                <w:i/>
                <w:sz w:val="16"/>
                <w:szCs w:val="16"/>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2D6589" w:rsidRDefault="002D6589" w:rsidP="00D42765">
            <w:pPr>
              <w:jc w:val="center"/>
              <w:rPr>
                <w:rFonts w:asciiTheme="majorHAnsi" w:eastAsiaTheme="minorHAnsi" w:hAnsiTheme="majorHAnsi"/>
                <w:i/>
                <w:sz w:val="16"/>
                <w:szCs w:val="16"/>
              </w:rPr>
            </w:pPr>
            <w:r w:rsidRPr="002D6589">
              <w:rPr>
                <w:rFonts w:asciiTheme="majorHAnsi" w:eastAsiaTheme="minorHAnsi" w:hAnsiTheme="majorHAnsi"/>
                <w:i/>
                <w:sz w:val="16"/>
                <w:szCs w:val="16"/>
              </w:rPr>
              <w:t>AL 31 DE DICIEMBRE DEL 2016</w:t>
            </w:r>
          </w:p>
        </w:tc>
        <w:tc>
          <w:tcPr>
            <w:tcW w:w="2246" w:type="dxa"/>
            <w:tcBorders>
              <w:top w:val="single" w:sz="4" w:space="0" w:color="auto"/>
              <w:left w:val="nil"/>
              <w:bottom w:val="single" w:sz="4" w:space="0" w:color="auto"/>
              <w:right w:val="single" w:sz="4" w:space="0" w:color="auto"/>
            </w:tcBorders>
            <w:shd w:val="clear" w:color="auto" w:fill="auto"/>
            <w:vAlign w:val="center"/>
          </w:tcPr>
          <w:p w:rsidR="008C710A" w:rsidRPr="002D6589" w:rsidRDefault="002D6589" w:rsidP="001A3DD8">
            <w:pPr>
              <w:jc w:val="center"/>
              <w:rPr>
                <w:rFonts w:asciiTheme="majorHAnsi" w:hAnsiTheme="majorHAnsi"/>
                <w:i/>
                <w:sz w:val="16"/>
                <w:szCs w:val="16"/>
              </w:rPr>
            </w:pPr>
            <w:r w:rsidRPr="002D6589">
              <w:rPr>
                <w:rFonts w:asciiTheme="majorHAnsi" w:eastAsia="Times New Roman" w:hAnsiTheme="majorHAnsi" w:cstheme="minorHAnsi"/>
                <w:i/>
                <w:sz w:val="16"/>
                <w:szCs w:val="16"/>
                <w:lang w:eastAsia="es-ES"/>
              </w:rPr>
              <w:t>DIRECCIÓN REGIONAL DE LA PRODUCCIÓN.</w:t>
            </w:r>
          </w:p>
        </w:tc>
        <w:tc>
          <w:tcPr>
            <w:tcW w:w="816" w:type="dxa"/>
            <w:tcBorders>
              <w:top w:val="single" w:sz="4" w:space="0" w:color="auto"/>
              <w:left w:val="nil"/>
              <w:bottom w:val="single" w:sz="4" w:space="0" w:color="auto"/>
              <w:right w:val="single" w:sz="4" w:space="0" w:color="auto"/>
            </w:tcBorders>
            <w:shd w:val="clear" w:color="auto" w:fill="auto"/>
            <w:vAlign w:val="center"/>
          </w:tcPr>
          <w:p w:rsidR="008C710A" w:rsidRPr="002D6589" w:rsidRDefault="002D6589" w:rsidP="002D6589">
            <w:pPr>
              <w:jc w:val="center"/>
              <w:rPr>
                <w:rFonts w:asciiTheme="majorHAnsi" w:hAnsiTheme="majorHAnsi"/>
                <w:i/>
                <w:sz w:val="16"/>
                <w:szCs w:val="16"/>
              </w:rPr>
            </w:pPr>
            <w:r w:rsidRPr="002D6589">
              <w:rPr>
                <w:rFonts w:asciiTheme="majorHAnsi" w:hAnsiTheme="majorHAnsi"/>
                <w:i/>
                <w:sz w:val="16"/>
                <w:szCs w:val="16"/>
              </w:rPr>
              <w:t>2,000.00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2D6589" w:rsidRDefault="002D6589"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lastRenderedPageBreak/>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r w:rsidRPr="009665D4">
              <w:rPr>
                <w:rFonts w:asciiTheme="majorHAnsi" w:hAnsiTheme="majorHAnsi" w:cstheme="minorHAnsi"/>
                <w:b/>
                <w:i/>
                <w:sz w:val="18"/>
                <w:szCs w:val="18"/>
              </w:rPr>
              <w:lastRenderedPageBreak/>
              <w:t>)</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lastRenderedPageBreak/>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8B1C13" w:rsidRDefault="008B1C13" w:rsidP="00B832F3">
      <w:pPr>
        <w:spacing w:after="0"/>
        <w:ind w:left="1080"/>
        <w:contextualSpacing/>
        <w:jc w:val="center"/>
        <w:rPr>
          <w:rFonts w:asciiTheme="majorHAnsi" w:hAnsiTheme="majorHAnsi" w:cstheme="minorHAnsi"/>
          <w:b/>
          <w:i/>
          <w:sz w:val="18"/>
          <w:szCs w:val="18"/>
          <w:u w:val="single"/>
        </w:rPr>
      </w:pPr>
    </w:p>
    <w:p w:rsidR="008B1C13" w:rsidRDefault="008B1C13" w:rsidP="00B832F3">
      <w:pPr>
        <w:spacing w:after="0"/>
        <w:ind w:left="1080"/>
        <w:contextualSpacing/>
        <w:jc w:val="center"/>
        <w:rPr>
          <w:rFonts w:asciiTheme="majorHAnsi" w:hAnsiTheme="majorHAnsi" w:cstheme="minorHAnsi"/>
          <w:b/>
          <w:i/>
          <w:sz w:val="18"/>
          <w:szCs w:val="18"/>
          <w:u w:val="single"/>
        </w:rPr>
      </w:pPr>
    </w:p>
    <w:p w:rsidR="008B1C13" w:rsidRDefault="008B1C1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lastRenderedPageBreak/>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F12930"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AAFC7"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8B1C13" w:rsidRDefault="008B1C13" w:rsidP="00B832F3">
      <w:pPr>
        <w:spacing w:after="0"/>
        <w:ind w:left="1080"/>
        <w:contextualSpacing/>
        <w:jc w:val="center"/>
        <w:rPr>
          <w:rFonts w:asciiTheme="majorHAnsi" w:hAnsiTheme="majorHAnsi" w:cstheme="minorHAnsi"/>
          <w:b/>
          <w:i/>
          <w:sz w:val="18"/>
          <w:szCs w:val="18"/>
          <w:u w:val="single"/>
        </w:rPr>
      </w:pPr>
    </w:p>
    <w:p w:rsidR="008B1C13" w:rsidRDefault="008B1C1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lastRenderedPageBreak/>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8B1C13" w:rsidRDefault="008B1C13" w:rsidP="00B832F3">
      <w:pPr>
        <w:spacing w:after="0"/>
        <w:contextualSpacing/>
        <w:jc w:val="center"/>
        <w:rPr>
          <w:rFonts w:asciiTheme="majorHAnsi" w:hAnsiTheme="majorHAnsi" w:cstheme="minorHAnsi"/>
          <w:b/>
          <w:i/>
          <w:sz w:val="18"/>
          <w:szCs w:val="18"/>
          <w:u w:val="single"/>
        </w:rPr>
      </w:pPr>
    </w:p>
    <w:p w:rsidR="008B1C13" w:rsidRDefault="008B1C1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F1293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2F4E8"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2013"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F1293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3AD06"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501E0"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F1293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4CC5F"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F1293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163BB"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F12930"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FFF25"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52C768"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F12930"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020AC"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A33F"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F129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F4E33"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F129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C5E4A6"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F12930"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58789"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12381"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F1293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E7CAF"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88FA2"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F1293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23753"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F1293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B3B98"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F12930"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BBFC1"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F36D5"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F12930"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53873F0"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A3AAD3F"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370B2"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F129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3E0B43"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EE062"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lastRenderedPageBreak/>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E576C3" w:rsidRDefault="00E576C3" w:rsidP="00B832F3">
      <w:pPr>
        <w:spacing w:after="0"/>
        <w:contextualSpacing/>
        <w:jc w:val="both"/>
        <w:rPr>
          <w:rFonts w:asciiTheme="majorHAnsi" w:hAnsiTheme="majorHAnsi" w:cstheme="minorHAnsi"/>
          <w:i/>
          <w:sz w:val="18"/>
          <w:szCs w:val="18"/>
        </w:rPr>
      </w:pPr>
    </w:p>
    <w:p w:rsidR="00E576C3" w:rsidRDefault="00E576C3" w:rsidP="00B832F3">
      <w:pPr>
        <w:spacing w:after="0"/>
        <w:contextualSpacing/>
        <w:jc w:val="both"/>
        <w:rPr>
          <w:rFonts w:asciiTheme="majorHAnsi" w:hAnsiTheme="majorHAnsi" w:cstheme="minorHAnsi"/>
          <w:i/>
          <w:sz w:val="18"/>
          <w:szCs w:val="18"/>
        </w:rPr>
      </w:pPr>
    </w:p>
    <w:p w:rsidR="008B1C13" w:rsidRDefault="008B1C13"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 xml:space="preserve">eglamento del </w:t>
      </w:r>
      <w:r w:rsidRPr="009665D4">
        <w:rPr>
          <w:rFonts w:asciiTheme="majorHAnsi" w:eastAsia="Times New Roman" w:hAnsiTheme="majorHAnsi" w:cs="Calibri"/>
          <w:bCs/>
          <w:i/>
          <w:iCs/>
          <w:sz w:val="18"/>
          <w:szCs w:val="18"/>
          <w:lang w:val="es-ES_tradnl" w:eastAsia="es-ES"/>
        </w:rPr>
        <w:lastRenderedPageBreak/>
        <w:t>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3E6EF8">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3E6EF8">
        <w:rPr>
          <w:rFonts w:asciiTheme="majorHAnsi" w:eastAsia="Times New Roman" w:hAnsiTheme="majorHAnsi" w:cs="Arial"/>
          <w:i/>
          <w:sz w:val="18"/>
          <w:szCs w:val="18"/>
          <w:lang w:val="es-ES_tradnl" w:eastAsia="es-ES"/>
        </w:rPr>
        <w:t>1</w:t>
      </w:r>
      <w:r w:rsidR="00A45ACD">
        <w:rPr>
          <w:rFonts w:asciiTheme="majorHAnsi" w:eastAsia="Times New Roman" w:hAnsiTheme="majorHAnsi" w:cs="Arial"/>
          <w:i/>
          <w:sz w:val="18"/>
          <w:szCs w:val="18"/>
          <w:lang w:val="es-ES_tradnl" w:eastAsia="es-ES"/>
        </w:rPr>
        <w:t>0</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5577E8" w:rsidRDefault="005577E8" w:rsidP="009A1637">
      <w:pPr>
        <w:spacing w:after="0" w:line="240" w:lineRule="auto"/>
        <w:rPr>
          <w:rFonts w:asciiTheme="majorHAnsi" w:eastAsia="Times New Roman" w:hAnsiTheme="majorHAnsi" w:cs="Arial"/>
          <w:i/>
          <w:sz w:val="18"/>
          <w:szCs w:val="18"/>
          <w:lang w:val="es-ES_tradnl"/>
        </w:rPr>
      </w:pPr>
    </w:p>
    <w:p w:rsidR="005577E8" w:rsidRDefault="005577E8"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69B" w:rsidRDefault="0017669B" w:rsidP="002A39E7">
      <w:pPr>
        <w:spacing w:after="0" w:line="240" w:lineRule="auto"/>
      </w:pPr>
      <w:r>
        <w:separator/>
      </w:r>
    </w:p>
  </w:endnote>
  <w:endnote w:type="continuationSeparator" w:id="0">
    <w:p w:rsidR="0017669B" w:rsidRDefault="0017669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89" w:rsidRPr="00E327B6" w:rsidRDefault="00F12930">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6589" w:rsidRPr="00E327B6" w:rsidRDefault="002D658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12930" w:rsidRPr="00F12930">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2D6589" w:rsidRPr="00E327B6" w:rsidRDefault="002D658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12930" w:rsidRPr="00F12930">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2D6589" w:rsidRDefault="002D65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69B" w:rsidRDefault="0017669B" w:rsidP="002A39E7">
      <w:pPr>
        <w:spacing w:after="0" w:line="240" w:lineRule="auto"/>
      </w:pPr>
      <w:r>
        <w:separator/>
      </w:r>
    </w:p>
  </w:footnote>
  <w:footnote w:type="continuationSeparator" w:id="0">
    <w:p w:rsidR="0017669B" w:rsidRDefault="0017669B"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89" w:rsidRDefault="002D6589"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N°059-2016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2D6589" w:rsidRDefault="002D6589"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2D6589" w:rsidRDefault="002D6589"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PRODUCCION.</w:t>
    </w:r>
  </w:p>
  <w:p w:rsidR="002D6589" w:rsidRDefault="002D6589"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6E6925"/>
    <w:multiLevelType w:val="hybridMultilevel"/>
    <w:tmpl w:val="D97C0CE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C7E06C7"/>
    <w:multiLevelType w:val="hybridMultilevel"/>
    <w:tmpl w:val="34F4D8B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422D01DD"/>
    <w:multiLevelType w:val="hybridMultilevel"/>
    <w:tmpl w:val="72C4428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425F710D"/>
    <w:multiLevelType w:val="multilevel"/>
    <w:tmpl w:val="ADD2F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0B02DFE"/>
    <w:multiLevelType w:val="hybridMultilevel"/>
    <w:tmpl w:val="67E2AB6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1">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7900538"/>
    <w:multiLevelType w:val="hybridMultilevel"/>
    <w:tmpl w:val="C25839F0"/>
    <w:lvl w:ilvl="0" w:tplc="10F28878">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0">
    <w:nsid w:val="74E83E0A"/>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31"/>
  </w:num>
  <w:num w:numId="10">
    <w:abstractNumId w:val="25"/>
  </w:num>
  <w:num w:numId="11">
    <w:abstractNumId w:val="32"/>
  </w:num>
  <w:num w:numId="12">
    <w:abstractNumId w:val="14"/>
  </w:num>
  <w:num w:numId="13">
    <w:abstractNumId w:val="6"/>
  </w:num>
  <w:num w:numId="14">
    <w:abstractNumId w:val="29"/>
  </w:num>
  <w:num w:numId="15">
    <w:abstractNumId w:val="34"/>
  </w:num>
  <w:num w:numId="16">
    <w:abstractNumId w:val="7"/>
  </w:num>
  <w:num w:numId="17">
    <w:abstractNumId w:val="28"/>
  </w:num>
  <w:num w:numId="18">
    <w:abstractNumId w:val="33"/>
  </w:num>
  <w:num w:numId="19">
    <w:abstractNumId w:val="5"/>
  </w:num>
  <w:num w:numId="20">
    <w:abstractNumId w:val="17"/>
  </w:num>
  <w:num w:numId="21">
    <w:abstractNumId w:val="9"/>
  </w:num>
  <w:num w:numId="22">
    <w:abstractNumId w:val="12"/>
  </w:num>
  <w:num w:numId="23">
    <w:abstractNumId w:val="2"/>
  </w:num>
  <w:num w:numId="24">
    <w:abstractNumId w:val="0"/>
  </w:num>
  <w:num w:numId="25">
    <w:abstractNumId w:val="10"/>
  </w:num>
  <w:num w:numId="26">
    <w:abstractNumId w:val="20"/>
  </w:num>
  <w:num w:numId="27">
    <w:abstractNumId w:val="16"/>
  </w:num>
  <w:num w:numId="28">
    <w:abstractNumId w:val="21"/>
  </w:num>
  <w:num w:numId="29">
    <w:abstractNumId w:val="15"/>
  </w:num>
  <w:num w:numId="30">
    <w:abstractNumId w:val="23"/>
  </w:num>
  <w:num w:numId="31">
    <w:abstractNumId w:val="1"/>
  </w:num>
  <w:num w:numId="3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
  </w:num>
  <w:num w:numId="3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41C"/>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4B49"/>
    <w:rsid w:val="001652AD"/>
    <w:rsid w:val="00165E77"/>
    <w:rsid w:val="001665D8"/>
    <w:rsid w:val="001673BA"/>
    <w:rsid w:val="0016792D"/>
    <w:rsid w:val="00170D48"/>
    <w:rsid w:val="001730BB"/>
    <w:rsid w:val="00173F0E"/>
    <w:rsid w:val="00174A8D"/>
    <w:rsid w:val="00174DDA"/>
    <w:rsid w:val="00175DA0"/>
    <w:rsid w:val="00176209"/>
    <w:rsid w:val="0017669B"/>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D9E"/>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783"/>
    <w:rsid w:val="00202A95"/>
    <w:rsid w:val="0020307B"/>
    <w:rsid w:val="0020356F"/>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6E9"/>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89"/>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53DE"/>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1C7F"/>
    <w:rsid w:val="003924B6"/>
    <w:rsid w:val="0039362D"/>
    <w:rsid w:val="00393DE6"/>
    <w:rsid w:val="00393F4D"/>
    <w:rsid w:val="00394721"/>
    <w:rsid w:val="003952C5"/>
    <w:rsid w:val="00395636"/>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E6EF8"/>
    <w:rsid w:val="003F0425"/>
    <w:rsid w:val="003F0DAB"/>
    <w:rsid w:val="003F2718"/>
    <w:rsid w:val="003F31F5"/>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74"/>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53B"/>
    <w:rsid w:val="00491646"/>
    <w:rsid w:val="0049200E"/>
    <w:rsid w:val="004925EA"/>
    <w:rsid w:val="00492971"/>
    <w:rsid w:val="004937D5"/>
    <w:rsid w:val="00493F8A"/>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4DC5"/>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577E8"/>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574F"/>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500"/>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1DEB"/>
    <w:rsid w:val="006C30CB"/>
    <w:rsid w:val="006C4446"/>
    <w:rsid w:val="006C54DE"/>
    <w:rsid w:val="006C594A"/>
    <w:rsid w:val="006C5B41"/>
    <w:rsid w:val="006C63DC"/>
    <w:rsid w:val="006C666F"/>
    <w:rsid w:val="006C772D"/>
    <w:rsid w:val="006C7B3B"/>
    <w:rsid w:val="006D292F"/>
    <w:rsid w:val="006D2CB8"/>
    <w:rsid w:val="006D32F8"/>
    <w:rsid w:val="006D59E9"/>
    <w:rsid w:val="006D6037"/>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3F78"/>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3968"/>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24E2"/>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2802"/>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1C13"/>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2C73"/>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5ACD"/>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820"/>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5C78"/>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5D60"/>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15CC7"/>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D6B"/>
    <w:rsid w:val="00D00FC8"/>
    <w:rsid w:val="00D0298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10C4"/>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576C3"/>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346"/>
    <w:rsid w:val="00F0691B"/>
    <w:rsid w:val="00F06F02"/>
    <w:rsid w:val="00F117EC"/>
    <w:rsid w:val="00F12930"/>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2E"/>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6279"/>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943CAA-D969-4A2C-BFC6-4DF1F7CA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2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F06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0A1E-EEE9-4F9B-86A0-B03CBBF0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3956</Words>
  <Characters>21764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2016-07-11T15:08:00Z</cp:lastPrinted>
  <dcterms:created xsi:type="dcterms:W3CDTF">2016-07-15T23:14:00Z</dcterms:created>
  <dcterms:modified xsi:type="dcterms:W3CDTF">2016-07-15T23:14:00Z</dcterms:modified>
</cp:coreProperties>
</file>